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9C" w:rsidRPr="008655B1" w:rsidRDefault="009E59B6" w:rsidP="009E59B6">
      <w:pPr>
        <w:tabs>
          <w:tab w:val="left" w:pos="11766"/>
          <w:tab w:val="left" w:pos="11907"/>
        </w:tabs>
        <w:ind w:left="11766"/>
        <w:rPr>
          <w:szCs w:val="28"/>
        </w:rPr>
      </w:pPr>
      <w:r w:rsidRPr="008655B1">
        <w:rPr>
          <w:szCs w:val="28"/>
        </w:rPr>
        <w:t>ЗАТВЕРДЖЕНО</w:t>
      </w:r>
    </w:p>
    <w:p w:rsidR="009E59B6" w:rsidRPr="00F52D50" w:rsidRDefault="008655B1" w:rsidP="008655B1">
      <w:pPr>
        <w:tabs>
          <w:tab w:val="left" w:pos="11766"/>
          <w:tab w:val="left" w:pos="11907"/>
        </w:tabs>
        <w:spacing w:before="120"/>
        <w:ind w:left="11765"/>
        <w:rPr>
          <w:szCs w:val="28"/>
        </w:rPr>
      </w:pPr>
      <w:r>
        <w:rPr>
          <w:szCs w:val="28"/>
        </w:rPr>
        <w:t>р</w:t>
      </w:r>
      <w:r w:rsidR="009E59B6" w:rsidRPr="00F52D50">
        <w:rPr>
          <w:szCs w:val="28"/>
        </w:rPr>
        <w:t>озпорядження голови</w:t>
      </w:r>
    </w:p>
    <w:p w:rsidR="009E59B6" w:rsidRPr="00F52D50" w:rsidRDefault="009E59B6" w:rsidP="009E59B6">
      <w:pPr>
        <w:tabs>
          <w:tab w:val="left" w:pos="11766"/>
          <w:tab w:val="left" w:pos="11907"/>
        </w:tabs>
        <w:ind w:left="11766"/>
        <w:rPr>
          <w:szCs w:val="28"/>
        </w:rPr>
      </w:pPr>
      <w:r w:rsidRPr="00F52D50">
        <w:rPr>
          <w:szCs w:val="28"/>
        </w:rPr>
        <w:t xml:space="preserve">Чернігівської обласної державної </w:t>
      </w:r>
      <w:r w:rsidR="00A2510A" w:rsidRPr="00F52D50">
        <w:rPr>
          <w:szCs w:val="28"/>
        </w:rPr>
        <w:t>а</w:t>
      </w:r>
      <w:r w:rsidRPr="00F52D50">
        <w:rPr>
          <w:szCs w:val="28"/>
        </w:rPr>
        <w:t>дміністрації</w:t>
      </w:r>
    </w:p>
    <w:p w:rsidR="009E59B6" w:rsidRPr="00F52D50" w:rsidRDefault="005D34C5" w:rsidP="009E59B6">
      <w:pPr>
        <w:tabs>
          <w:tab w:val="left" w:pos="11766"/>
          <w:tab w:val="left" w:pos="11907"/>
        </w:tabs>
        <w:ind w:left="11766"/>
        <w:rPr>
          <w:szCs w:val="28"/>
        </w:rPr>
      </w:pPr>
      <w:r>
        <w:rPr>
          <w:szCs w:val="28"/>
        </w:rPr>
        <w:t>06.12.2016 № 739</w:t>
      </w:r>
      <w:bookmarkStart w:id="0" w:name="_GoBack"/>
      <w:bookmarkEnd w:id="0"/>
    </w:p>
    <w:p w:rsidR="009E59B6" w:rsidRPr="00F52D50" w:rsidRDefault="009E59B6" w:rsidP="00E4093A">
      <w:pPr>
        <w:jc w:val="center"/>
        <w:rPr>
          <w:b/>
          <w:szCs w:val="28"/>
        </w:rPr>
      </w:pPr>
    </w:p>
    <w:p w:rsidR="008E61D4" w:rsidRPr="00F52D50" w:rsidRDefault="00F92CD0" w:rsidP="00E4093A">
      <w:pPr>
        <w:jc w:val="center"/>
        <w:rPr>
          <w:b/>
          <w:szCs w:val="28"/>
        </w:rPr>
      </w:pPr>
      <w:r w:rsidRPr="00F52D50">
        <w:rPr>
          <w:b/>
          <w:szCs w:val="28"/>
        </w:rPr>
        <w:t>План</w:t>
      </w:r>
      <w:r w:rsidR="008E61D4" w:rsidRPr="00F52D50">
        <w:rPr>
          <w:b/>
          <w:szCs w:val="28"/>
        </w:rPr>
        <w:t xml:space="preserve"> заход</w:t>
      </w:r>
      <w:r w:rsidRPr="00F52D50">
        <w:rPr>
          <w:b/>
          <w:szCs w:val="28"/>
        </w:rPr>
        <w:t>ів</w:t>
      </w:r>
    </w:p>
    <w:p w:rsidR="002770BE" w:rsidRPr="00F52D50" w:rsidRDefault="00F92CD0" w:rsidP="00E4093A">
      <w:pPr>
        <w:jc w:val="center"/>
        <w:rPr>
          <w:b/>
          <w:szCs w:val="28"/>
        </w:rPr>
      </w:pPr>
      <w:r w:rsidRPr="00F52D50">
        <w:rPr>
          <w:b/>
          <w:szCs w:val="28"/>
        </w:rPr>
        <w:t>щодо</w:t>
      </w:r>
      <w:r w:rsidR="00E4093A" w:rsidRPr="00F52D50">
        <w:rPr>
          <w:b/>
          <w:szCs w:val="28"/>
        </w:rPr>
        <w:t xml:space="preserve"> реалізації Національного плану дій </w:t>
      </w:r>
    </w:p>
    <w:p w:rsidR="002770BE" w:rsidRPr="00F52D50" w:rsidRDefault="004F2568" w:rsidP="002770BE">
      <w:pPr>
        <w:jc w:val="center"/>
        <w:rPr>
          <w:b/>
          <w:szCs w:val="28"/>
        </w:rPr>
      </w:pPr>
      <w:r w:rsidRPr="00F52D50">
        <w:rPr>
          <w:b/>
          <w:szCs w:val="28"/>
        </w:rPr>
        <w:t>з виконання ре</w:t>
      </w:r>
      <w:r w:rsidR="00593D2B" w:rsidRPr="00F52D50">
        <w:rPr>
          <w:b/>
          <w:szCs w:val="28"/>
        </w:rPr>
        <w:t>золюції Ради Безпеки ООН 1325 «</w:t>
      </w:r>
      <w:r w:rsidRPr="00F52D50">
        <w:rPr>
          <w:b/>
          <w:szCs w:val="28"/>
        </w:rPr>
        <w:t>Жінки, мир,</w:t>
      </w:r>
      <w:r w:rsidR="00D80B88" w:rsidRPr="00F52D50">
        <w:rPr>
          <w:b/>
          <w:szCs w:val="28"/>
        </w:rPr>
        <w:t xml:space="preserve"> </w:t>
      </w:r>
      <w:r w:rsidR="00593D2B" w:rsidRPr="00F52D50">
        <w:rPr>
          <w:b/>
          <w:szCs w:val="28"/>
        </w:rPr>
        <w:t>безпека»</w:t>
      </w:r>
      <w:r w:rsidRPr="00F52D50">
        <w:rPr>
          <w:b/>
          <w:szCs w:val="28"/>
        </w:rPr>
        <w:t xml:space="preserve"> </w:t>
      </w:r>
    </w:p>
    <w:p w:rsidR="004F2568" w:rsidRPr="00F52D50" w:rsidRDefault="004F2568" w:rsidP="002770BE">
      <w:pPr>
        <w:jc w:val="center"/>
        <w:rPr>
          <w:b/>
          <w:szCs w:val="28"/>
        </w:rPr>
      </w:pPr>
      <w:r w:rsidRPr="00F52D50">
        <w:rPr>
          <w:b/>
          <w:szCs w:val="28"/>
        </w:rPr>
        <w:t xml:space="preserve">на період до 2020 року </w:t>
      </w:r>
      <w:r w:rsidR="00C434DA" w:rsidRPr="00F52D50">
        <w:rPr>
          <w:b/>
          <w:szCs w:val="28"/>
        </w:rPr>
        <w:t>у Чернігівській області</w:t>
      </w:r>
    </w:p>
    <w:tbl>
      <w:tblPr>
        <w:tblpPr w:leftFromText="180" w:rightFromText="180" w:vertAnchor="text" w:horzAnchor="page" w:tblpX="1458" w:tblpY="29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819"/>
        <w:gridCol w:w="4536"/>
        <w:gridCol w:w="1843"/>
      </w:tblGrid>
      <w:tr w:rsidR="00C434DA" w:rsidRPr="00F52D50" w:rsidTr="008655B1">
        <w:tc>
          <w:tcPr>
            <w:tcW w:w="3794" w:type="dxa"/>
            <w:shd w:val="clear" w:color="auto" w:fill="auto"/>
          </w:tcPr>
          <w:p w:rsidR="00C434DA" w:rsidRPr="00F52D50" w:rsidRDefault="00C434DA" w:rsidP="008655B1">
            <w:pPr>
              <w:pStyle w:val="a8"/>
              <w:jc w:val="center"/>
              <w:rPr>
                <w:b/>
              </w:rPr>
            </w:pPr>
            <w:r w:rsidRPr="00F52D50">
              <w:rPr>
                <w:b/>
              </w:rPr>
              <w:t>Найменування завдання</w:t>
            </w:r>
          </w:p>
          <w:p w:rsidR="00C434DA" w:rsidRPr="00F52D50" w:rsidRDefault="00C434DA" w:rsidP="008655B1">
            <w:pPr>
              <w:pStyle w:val="a8"/>
              <w:jc w:val="center"/>
              <w:rPr>
                <w:b/>
              </w:rPr>
            </w:pPr>
            <w:r w:rsidRPr="00F52D50">
              <w:rPr>
                <w:b/>
              </w:rPr>
              <w:t>(відповідно до Національного плану)</w:t>
            </w:r>
          </w:p>
        </w:tc>
        <w:tc>
          <w:tcPr>
            <w:tcW w:w="4819" w:type="dxa"/>
            <w:shd w:val="clear" w:color="auto" w:fill="auto"/>
          </w:tcPr>
          <w:p w:rsidR="00C434DA" w:rsidRPr="00F52D50" w:rsidRDefault="00C434DA" w:rsidP="008655B1">
            <w:pPr>
              <w:pStyle w:val="a8"/>
              <w:jc w:val="center"/>
              <w:rPr>
                <w:b/>
              </w:rPr>
            </w:pPr>
            <w:r w:rsidRPr="00F52D50">
              <w:rPr>
                <w:b/>
              </w:rPr>
              <w:t>Заходи щодо виконання</w:t>
            </w:r>
          </w:p>
        </w:tc>
        <w:tc>
          <w:tcPr>
            <w:tcW w:w="4536" w:type="dxa"/>
            <w:shd w:val="clear" w:color="auto" w:fill="auto"/>
          </w:tcPr>
          <w:p w:rsidR="00C434DA" w:rsidRPr="00F52D50" w:rsidRDefault="00C434DA" w:rsidP="008655B1">
            <w:pPr>
              <w:pStyle w:val="a8"/>
              <w:jc w:val="center"/>
              <w:rPr>
                <w:b/>
              </w:rPr>
            </w:pPr>
            <w:r w:rsidRPr="00F52D50">
              <w:rPr>
                <w:b/>
              </w:rPr>
              <w:t>Відповідальні виконавці</w:t>
            </w:r>
          </w:p>
        </w:tc>
        <w:tc>
          <w:tcPr>
            <w:tcW w:w="1843" w:type="dxa"/>
            <w:shd w:val="clear" w:color="auto" w:fill="auto"/>
          </w:tcPr>
          <w:p w:rsidR="00C434DA" w:rsidRPr="00F52D50" w:rsidRDefault="00C434DA" w:rsidP="008655B1">
            <w:pPr>
              <w:pStyle w:val="a8"/>
              <w:jc w:val="center"/>
              <w:rPr>
                <w:b/>
              </w:rPr>
            </w:pPr>
            <w:r w:rsidRPr="00F52D50">
              <w:rPr>
                <w:b/>
              </w:rPr>
              <w:t>Термін виконання</w:t>
            </w:r>
          </w:p>
        </w:tc>
      </w:tr>
      <w:tr w:rsidR="00C434DA" w:rsidRPr="00F52D50" w:rsidTr="008655B1">
        <w:tc>
          <w:tcPr>
            <w:tcW w:w="3794" w:type="dxa"/>
            <w:shd w:val="clear" w:color="auto" w:fill="auto"/>
          </w:tcPr>
          <w:p w:rsidR="00C434DA" w:rsidRPr="008655B1" w:rsidRDefault="00C434DA" w:rsidP="008655B1">
            <w:pPr>
              <w:pStyle w:val="a8"/>
              <w:jc w:val="center"/>
            </w:pPr>
            <w:r w:rsidRPr="008655B1">
              <w:t>2</w:t>
            </w:r>
          </w:p>
        </w:tc>
        <w:tc>
          <w:tcPr>
            <w:tcW w:w="4819" w:type="dxa"/>
            <w:shd w:val="clear" w:color="auto" w:fill="auto"/>
          </w:tcPr>
          <w:p w:rsidR="00C434DA" w:rsidRPr="008655B1" w:rsidRDefault="00C434DA" w:rsidP="008655B1">
            <w:pPr>
              <w:pStyle w:val="a8"/>
              <w:jc w:val="center"/>
            </w:pPr>
            <w:r w:rsidRPr="008655B1">
              <w:t>3</w:t>
            </w:r>
          </w:p>
        </w:tc>
        <w:tc>
          <w:tcPr>
            <w:tcW w:w="4536" w:type="dxa"/>
            <w:shd w:val="clear" w:color="auto" w:fill="auto"/>
          </w:tcPr>
          <w:p w:rsidR="00C434DA" w:rsidRPr="008655B1" w:rsidRDefault="00C434DA" w:rsidP="008655B1">
            <w:pPr>
              <w:pStyle w:val="a8"/>
              <w:jc w:val="center"/>
            </w:pPr>
            <w:r w:rsidRPr="008655B1">
              <w:t>4</w:t>
            </w:r>
          </w:p>
        </w:tc>
        <w:tc>
          <w:tcPr>
            <w:tcW w:w="1843" w:type="dxa"/>
            <w:shd w:val="clear" w:color="auto" w:fill="auto"/>
          </w:tcPr>
          <w:p w:rsidR="00C434DA" w:rsidRPr="008655B1" w:rsidRDefault="00C434DA" w:rsidP="008655B1">
            <w:pPr>
              <w:pStyle w:val="a8"/>
              <w:jc w:val="center"/>
            </w:pPr>
            <w:r w:rsidRPr="008655B1">
              <w:t>5</w:t>
            </w:r>
          </w:p>
        </w:tc>
      </w:tr>
      <w:tr w:rsidR="00C434DA" w:rsidRPr="00F52D50" w:rsidTr="008655B1">
        <w:tc>
          <w:tcPr>
            <w:tcW w:w="14992" w:type="dxa"/>
            <w:gridSpan w:val="4"/>
            <w:shd w:val="clear" w:color="auto" w:fill="auto"/>
          </w:tcPr>
          <w:p w:rsidR="009B44BA" w:rsidRPr="009717DF" w:rsidRDefault="009B44BA" w:rsidP="008655B1">
            <w:pPr>
              <w:pStyle w:val="a8"/>
              <w:jc w:val="center"/>
              <w:rPr>
                <w:b/>
                <w:sz w:val="16"/>
                <w:szCs w:val="16"/>
              </w:rPr>
            </w:pPr>
          </w:p>
          <w:p w:rsidR="00C434DA" w:rsidRDefault="00C434DA" w:rsidP="008655B1">
            <w:pPr>
              <w:pStyle w:val="a8"/>
              <w:jc w:val="center"/>
              <w:rPr>
                <w:b/>
              </w:rPr>
            </w:pPr>
            <w:r w:rsidRPr="00F52D50">
              <w:rPr>
                <w:b/>
              </w:rPr>
              <w:t xml:space="preserve">Розділ I. Миротворча та </w:t>
            </w:r>
            <w:proofErr w:type="spellStart"/>
            <w:r w:rsidRPr="00F52D50">
              <w:rPr>
                <w:b/>
              </w:rPr>
              <w:t>мирозахисна</w:t>
            </w:r>
            <w:proofErr w:type="spellEnd"/>
            <w:r w:rsidRPr="00F52D50">
              <w:rPr>
                <w:b/>
              </w:rPr>
              <w:t xml:space="preserve"> діяльність: аналіз, координація та підготовка кадрів</w:t>
            </w:r>
          </w:p>
          <w:p w:rsidR="009B44BA" w:rsidRPr="009717DF" w:rsidRDefault="009B44BA" w:rsidP="008655B1">
            <w:pPr>
              <w:pStyle w:val="a8"/>
              <w:jc w:val="center"/>
              <w:rPr>
                <w:b/>
                <w:sz w:val="16"/>
                <w:szCs w:val="16"/>
              </w:rPr>
            </w:pPr>
          </w:p>
        </w:tc>
      </w:tr>
      <w:tr w:rsidR="008655B1" w:rsidRPr="00F52D50" w:rsidTr="008655B1">
        <w:trPr>
          <w:trHeight w:val="35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1" w:rsidRDefault="008655B1" w:rsidP="008655B1">
            <w:pPr>
              <w:pStyle w:val="a8"/>
              <w:jc w:val="left"/>
            </w:pPr>
            <w:r w:rsidRPr="00F52D50">
              <w:rPr>
                <w:iCs/>
              </w:rPr>
              <w:t>1.</w:t>
            </w:r>
            <w:r w:rsidRPr="00F52D50">
              <w:t xml:space="preserve">Оцінка впливу конфліктів на національну систему забезпечення прав людини, зокрема щодо захисту, надання допомоги та реабілітації постраждалих від гендерно-зумовленого </w:t>
            </w:r>
          </w:p>
          <w:p w:rsidR="008655B1" w:rsidRPr="00A806E6" w:rsidRDefault="008655B1" w:rsidP="008655B1">
            <w:pPr>
              <w:pStyle w:val="a8"/>
              <w:jc w:val="left"/>
            </w:pPr>
            <w:r w:rsidRPr="00F52D50">
              <w:t>насильства, участі жінок у встановленні миру та запобіганні конфліктам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655B1" w:rsidRPr="00F52D50" w:rsidRDefault="008655B1" w:rsidP="008655B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52D50">
              <w:rPr>
                <w:szCs w:val="28"/>
              </w:rPr>
              <w:t xml:space="preserve">) </w:t>
            </w:r>
            <w:r>
              <w:rPr>
                <w:szCs w:val="28"/>
              </w:rPr>
              <w:t xml:space="preserve">брати участь у </w:t>
            </w:r>
            <w:r w:rsidRPr="00F52D50">
              <w:rPr>
                <w:szCs w:val="28"/>
              </w:rPr>
              <w:t>розробленн</w:t>
            </w:r>
            <w:r>
              <w:rPr>
                <w:szCs w:val="28"/>
              </w:rPr>
              <w:t>і</w:t>
            </w:r>
            <w:r w:rsidRPr="00F52D50">
              <w:rPr>
                <w:szCs w:val="28"/>
              </w:rPr>
              <w:t xml:space="preserve"> регіональної моніторингової картки стану справ щодо захисту, надання допомоги та реабілітації постраждалих від гендерно-зумовленого насильства, а також участі жінок у встановленні миру та запобіганні конфліктам</w:t>
            </w:r>
          </w:p>
        </w:tc>
        <w:tc>
          <w:tcPr>
            <w:tcW w:w="4536" w:type="dxa"/>
            <w:shd w:val="clear" w:color="auto" w:fill="auto"/>
          </w:tcPr>
          <w:p w:rsidR="008655B1" w:rsidRPr="00B05581" w:rsidRDefault="008655B1" w:rsidP="008655B1">
            <w:pPr>
              <w:rPr>
                <w:b/>
                <w:bCs/>
                <w:szCs w:val="28"/>
              </w:rPr>
            </w:pPr>
            <w:r w:rsidRPr="009E3DF1">
              <w:rPr>
                <w:szCs w:val="28"/>
              </w:rPr>
              <w:t>Департамент сім’ї, молоді та спорту  облдержадміністрації, Департамент соціального захисту населення облдержадміністрації</w:t>
            </w:r>
            <w:r w:rsidRPr="00A806E6">
              <w:rPr>
                <w:szCs w:val="28"/>
              </w:rPr>
              <w:t xml:space="preserve">, </w:t>
            </w:r>
            <w:r w:rsidRPr="009E3DF1">
              <w:rPr>
                <w:szCs w:val="28"/>
              </w:rPr>
              <w:t>обласний центр соціальних служб для сім'ї, дітей та молоді,</w:t>
            </w:r>
            <w:r w:rsidRPr="00F52D50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 xml:space="preserve">райдержадміністрації, </w:t>
            </w:r>
            <w:r w:rsidRPr="00F52D50">
              <w:rPr>
                <w:szCs w:val="28"/>
              </w:rPr>
              <w:t>виконавчі комітети міських (міст обласного значення) рад (за згодою), об’єднані територіальні громади (за згодою)</w:t>
            </w:r>
            <w:r>
              <w:rPr>
                <w:szCs w:val="28"/>
              </w:rPr>
              <w:t>, громадські організації (за згодою)</w:t>
            </w:r>
          </w:p>
        </w:tc>
        <w:tc>
          <w:tcPr>
            <w:tcW w:w="1843" w:type="dxa"/>
            <w:shd w:val="clear" w:color="auto" w:fill="auto"/>
          </w:tcPr>
          <w:p w:rsidR="008655B1" w:rsidRPr="00F52D50" w:rsidRDefault="008655B1" w:rsidP="008655B1">
            <w:pPr>
              <w:pStyle w:val="a8"/>
              <w:jc w:val="center"/>
              <w:rPr>
                <w:color w:val="FF0000"/>
              </w:rPr>
            </w:pPr>
            <w:r w:rsidRPr="00F52D50">
              <w:t>2016-2020 роки</w:t>
            </w:r>
          </w:p>
        </w:tc>
      </w:tr>
      <w:tr w:rsidR="00711572" w:rsidRPr="00F52D50" w:rsidTr="008655B1">
        <w:trPr>
          <w:trHeight w:val="3915"/>
        </w:trPr>
        <w:tc>
          <w:tcPr>
            <w:tcW w:w="37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434DA" w:rsidRDefault="00C434DA" w:rsidP="008655B1">
            <w:pPr>
              <w:pStyle w:val="a8"/>
              <w:jc w:val="left"/>
              <w:rPr>
                <w:iCs/>
              </w:rPr>
            </w:pPr>
            <w:r w:rsidRPr="00F52D50">
              <w:rPr>
                <w:iCs/>
              </w:rPr>
              <w:lastRenderedPageBreak/>
              <w:t>2. Оцінка впливу кризи на інфраструктуру, організацію та функціонування системи надання послуг</w:t>
            </w:r>
          </w:p>
          <w:p w:rsidR="00A138AA" w:rsidRDefault="00A138AA" w:rsidP="008655B1">
            <w:pPr>
              <w:pStyle w:val="a8"/>
              <w:jc w:val="left"/>
              <w:rPr>
                <w:iCs/>
              </w:rPr>
            </w:pPr>
          </w:p>
          <w:p w:rsidR="00A138AA" w:rsidRDefault="00A138AA" w:rsidP="008655B1">
            <w:pPr>
              <w:pStyle w:val="a8"/>
              <w:jc w:val="left"/>
              <w:rPr>
                <w:iCs/>
              </w:rPr>
            </w:pPr>
          </w:p>
          <w:p w:rsidR="00A138AA" w:rsidRDefault="00A138AA" w:rsidP="008655B1">
            <w:pPr>
              <w:pStyle w:val="a8"/>
              <w:jc w:val="left"/>
              <w:rPr>
                <w:iCs/>
              </w:rPr>
            </w:pPr>
          </w:p>
          <w:p w:rsidR="00A138AA" w:rsidRDefault="00A138AA" w:rsidP="008655B1">
            <w:pPr>
              <w:pStyle w:val="a8"/>
              <w:jc w:val="left"/>
              <w:rPr>
                <w:iCs/>
              </w:rPr>
            </w:pPr>
          </w:p>
          <w:p w:rsidR="00A138AA" w:rsidRDefault="00A138AA" w:rsidP="008655B1">
            <w:pPr>
              <w:pStyle w:val="a8"/>
              <w:jc w:val="left"/>
              <w:rPr>
                <w:iCs/>
              </w:rPr>
            </w:pPr>
          </w:p>
          <w:p w:rsidR="00A138AA" w:rsidRDefault="00A138AA" w:rsidP="008655B1">
            <w:pPr>
              <w:pStyle w:val="a8"/>
              <w:jc w:val="left"/>
              <w:rPr>
                <w:iCs/>
              </w:rPr>
            </w:pPr>
          </w:p>
          <w:p w:rsidR="00A138AA" w:rsidRDefault="00A138AA" w:rsidP="008655B1">
            <w:pPr>
              <w:pStyle w:val="a8"/>
              <w:jc w:val="left"/>
              <w:rPr>
                <w:iCs/>
              </w:rPr>
            </w:pPr>
          </w:p>
          <w:p w:rsidR="00A138AA" w:rsidRDefault="00A138AA" w:rsidP="008655B1">
            <w:pPr>
              <w:pStyle w:val="a8"/>
              <w:jc w:val="left"/>
              <w:rPr>
                <w:iCs/>
              </w:rPr>
            </w:pPr>
          </w:p>
          <w:p w:rsidR="00A138AA" w:rsidRDefault="00A138AA" w:rsidP="008655B1">
            <w:pPr>
              <w:pStyle w:val="a8"/>
              <w:jc w:val="left"/>
              <w:rPr>
                <w:iCs/>
              </w:rPr>
            </w:pPr>
          </w:p>
          <w:p w:rsidR="00A138AA" w:rsidRDefault="00A138AA" w:rsidP="008655B1">
            <w:pPr>
              <w:pStyle w:val="a8"/>
              <w:jc w:val="left"/>
              <w:rPr>
                <w:iCs/>
              </w:rPr>
            </w:pPr>
          </w:p>
          <w:p w:rsidR="00A138AA" w:rsidRDefault="00A138AA" w:rsidP="008655B1">
            <w:pPr>
              <w:pStyle w:val="a8"/>
              <w:jc w:val="left"/>
              <w:rPr>
                <w:iCs/>
              </w:rPr>
            </w:pPr>
          </w:p>
          <w:p w:rsidR="00A138AA" w:rsidRDefault="00A138AA" w:rsidP="008655B1">
            <w:pPr>
              <w:pStyle w:val="a8"/>
              <w:jc w:val="left"/>
              <w:rPr>
                <w:iCs/>
              </w:rPr>
            </w:pPr>
          </w:p>
          <w:p w:rsidR="00A138AA" w:rsidRDefault="00A138AA" w:rsidP="008655B1">
            <w:pPr>
              <w:pStyle w:val="a8"/>
              <w:jc w:val="left"/>
              <w:rPr>
                <w:iCs/>
              </w:rPr>
            </w:pPr>
          </w:p>
          <w:p w:rsidR="00A138AA" w:rsidRDefault="00A138AA" w:rsidP="008655B1">
            <w:pPr>
              <w:pStyle w:val="a8"/>
              <w:jc w:val="left"/>
              <w:rPr>
                <w:iCs/>
              </w:rPr>
            </w:pPr>
          </w:p>
          <w:p w:rsidR="00A138AA" w:rsidRPr="00F52D50" w:rsidRDefault="00A138AA" w:rsidP="008655B1">
            <w:pPr>
              <w:pStyle w:val="a8"/>
              <w:jc w:val="left"/>
            </w:pPr>
          </w:p>
        </w:tc>
        <w:tc>
          <w:tcPr>
            <w:tcW w:w="4819" w:type="dxa"/>
            <w:shd w:val="clear" w:color="auto" w:fill="auto"/>
          </w:tcPr>
          <w:p w:rsidR="00C434DA" w:rsidRPr="00F52D50" w:rsidRDefault="00C434DA" w:rsidP="008655B1">
            <w:pPr>
              <w:rPr>
                <w:szCs w:val="28"/>
              </w:rPr>
            </w:pPr>
            <w:r w:rsidRPr="00F52D50">
              <w:rPr>
                <w:szCs w:val="28"/>
              </w:rPr>
              <w:t>1) проведення оцінки потреб населення в умовах конфлікту в медичній, гуманітарній допомозі, освітніх, адміністративних послугах та послугах працевлаштування, наданні права на безоплатну первинну та вторинну правову допомогу з урахуванням віку, статі, стану здоров'я та місця проживання</w:t>
            </w:r>
          </w:p>
          <w:p w:rsidR="00C434DA" w:rsidRPr="00F52D50" w:rsidRDefault="00C434DA" w:rsidP="008655B1">
            <w:pPr>
              <w:pStyle w:val="a8"/>
            </w:pPr>
          </w:p>
        </w:tc>
        <w:tc>
          <w:tcPr>
            <w:tcW w:w="4536" w:type="dxa"/>
            <w:shd w:val="clear" w:color="auto" w:fill="auto"/>
          </w:tcPr>
          <w:p w:rsidR="00C434DA" w:rsidRPr="00B05581" w:rsidRDefault="00FE6BCD" w:rsidP="008655B1">
            <w:pPr>
              <w:rPr>
                <w:szCs w:val="28"/>
              </w:rPr>
            </w:pPr>
            <w:r w:rsidRPr="00B05581">
              <w:rPr>
                <w:szCs w:val="28"/>
              </w:rPr>
              <w:t xml:space="preserve">Департамент </w:t>
            </w:r>
            <w:r w:rsidR="00B05581" w:rsidRPr="00B05581">
              <w:rPr>
                <w:szCs w:val="28"/>
              </w:rPr>
              <w:t xml:space="preserve">сім'ї, молоді та спорту облдержадміністрації, </w:t>
            </w:r>
            <w:r w:rsidR="00F52D50" w:rsidRPr="00B05581">
              <w:rPr>
                <w:szCs w:val="28"/>
              </w:rPr>
              <w:t xml:space="preserve"> обласний центр соціальних служб для сім'ї, дітей та молоді</w:t>
            </w:r>
            <w:r w:rsidR="005041F1" w:rsidRPr="00B05581">
              <w:rPr>
                <w:szCs w:val="28"/>
              </w:rPr>
              <w:t xml:space="preserve">, управління охорони здоров'я </w:t>
            </w:r>
            <w:r w:rsidR="009E3DF1" w:rsidRPr="00B05581">
              <w:rPr>
                <w:szCs w:val="28"/>
              </w:rPr>
              <w:t>об</w:t>
            </w:r>
            <w:r w:rsidR="00F52D50" w:rsidRPr="00B05581">
              <w:rPr>
                <w:szCs w:val="28"/>
              </w:rPr>
              <w:t xml:space="preserve">лдержадміністрації, управління освіти і науки  облдержадміністрації,  </w:t>
            </w:r>
            <w:r w:rsidR="008C13A6" w:rsidRPr="00B05581">
              <w:rPr>
                <w:szCs w:val="28"/>
              </w:rPr>
              <w:t xml:space="preserve">Чернігівський обласний  центр зайнятості (за згодою), </w:t>
            </w:r>
            <w:r w:rsidR="00F52D50" w:rsidRPr="00B05581">
              <w:rPr>
                <w:szCs w:val="28"/>
              </w:rPr>
              <w:t>Головне</w:t>
            </w:r>
            <w:r w:rsidR="00F52D50" w:rsidRPr="00B05581">
              <w:rPr>
                <w:bCs/>
                <w:szCs w:val="28"/>
              </w:rPr>
              <w:t xml:space="preserve"> територіальне</w:t>
            </w:r>
            <w:r w:rsidR="00F52D50" w:rsidRPr="00B05581">
              <w:rPr>
                <w:szCs w:val="28"/>
              </w:rPr>
              <w:t xml:space="preserve"> управління юстиції у Чернігівській області</w:t>
            </w:r>
            <w:r w:rsidR="009E3DF1" w:rsidRPr="00B05581">
              <w:rPr>
                <w:szCs w:val="28"/>
              </w:rPr>
              <w:t xml:space="preserve"> (за згодою)</w:t>
            </w:r>
            <w:r w:rsidR="00F52D50" w:rsidRPr="00B05581">
              <w:rPr>
                <w:szCs w:val="28"/>
              </w:rPr>
              <w:t>,</w:t>
            </w:r>
            <w:r w:rsidR="009E3DF1" w:rsidRPr="00B05581">
              <w:rPr>
                <w:szCs w:val="28"/>
              </w:rPr>
              <w:t xml:space="preserve"> Регіональний центр з надання безоплатної вторинної правової допомоги у Чернігівській області (за згодою)</w:t>
            </w:r>
            <w:r w:rsidR="008C13A6" w:rsidRPr="00B05581">
              <w:rPr>
                <w:szCs w:val="28"/>
              </w:rPr>
              <w:t>, райдержадміністрації, виконавчі комітети міських (міст обласного значення) рад (за згодою), об’єднані територіальні громади (за згодою)</w:t>
            </w:r>
          </w:p>
        </w:tc>
        <w:tc>
          <w:tcPr>
            <w:tcW w:w="1843" w:type="dxa"/>
            <w:shd w:val="clear" w:color="auto" w:fill="auto"/>
          </w:tcPr>
          <w:p w:rsidR="00C434DA" w:rsidRPr="00F52D50" w:rsidRDefault="00C434DA" w:rsidP="008655B1">
            <w:pPr>
              <w:pStyle w:val="a8"/>
              <w:jc w:val="center"/>
            </w:pPr>
            <w:r w:rsidRPr="00F52D50">
              <w:t>2016-2020 роки</w:t>
            </w:r>
          </w:p>
        </w:tc>
      </w:tr>
      <w:tr w:rsidR="00711572" w:rsidRPr="00F52D50" w:rsidTr="008655B1">
        <w:trPr>
          <w:trHeight w:val="1715"/>
        </w:trPr>
        <w:tc>
          <w:tcPr>
            <w:tcW w:w="3794" w:type="dxa"/>
            <w:vMerge/>
            <w:shd w:val="clear" w:color="auto" w:fill="auto"/>
          </w:tcPr>
          <w:p w:rsidR="00F52D50" w:rsidRPr="00F52D50" w:rsidRDefault="00F52D50" w:rsidP="008655B1">
            <w:pPr>
              <w:pStyle w:val="a8"/>
            </w:pPr>
          </w:p>
        </w:tc>
        <w:tc>
          <w:tcPr>
            <w:tcW w:w="4819" w:type="dxa"/>
            <w:shd w:val="clear" w:color="auto" w:fill="auto"/>
          </w:tcPr>
          <w:p w:rsidR="00F52D50" w:rsidRPr="00F52D50" w:rsidRDefault="00604925" w:rsidP="008655B1">
            <w:pPr>
              <w:rPr>
                <w:szCs w:val="28"/>
                <w:lang w:val="ru-RU"/>
              </w:rPr>
            </w:pPr>
            <w:r>
              <w:rPr>
                <w:szCs w:val="28"/>
              </w:rPr>
              <w:t>2</w:t>
            </w:r>
            <w:r w:rsidR="00F52D50" w:rsidRPr="00F52D50">
              <w:rPr>
                <w:szCs w:val="28"/>
              </w:rPr>
              <w:t xml:space="preserve">) проведення </w:t>
            </w:r>
            <w:r w:rsidR="005041F1">
              <w:rPr>
                <w:szCs w:val="28"/>
              </w:rPr>
              <w:t>визначення</w:t>
            </w:r>
            <w:r w:rsidR="00F52D50" w:rsidRPr="00F52D50">
              <w:rPr>
                <w:szCs w:val="28"/>
              </w:rPr>
              <w:t xml:space="preserve"> потреб населення </w:t>
            </w:r>
            <w:r w:rsidR="00F52D50" w:rsidRPr="00A806E6">
              <w:rPr>
                <w:szCs w:val="28"/>
              </w:rPr>
              <w:t>адміністративно-територіальної одиниці</w:t>
            </w:r>
            <w:r w:rsidR="00F52D50" w:rsidRPr="00F52D50">
              <w:rPr>
                <w:szCs w:val="28"/>
              </w:rPr>
              <w:t xml:space="preserve"> у соціальних послугах</w:t>
            </w:r>
          </w:p>
          <w:p w:rsidR="00F52D50" w:rsidRPr="00F52D50" w:rsidRDefault="00F52D50" w:rsidP="008655B1">
            <w:pPr>
              <w:jc w:val="both"/>
              <w:rPr>
                <w:szCs w:val="28"/>
              </w:rPr>
            </w:pPr>
          </w:p>
          <w:p w:rsidR="00F52D50" w:rsidRPr="00F52D50" w:rsidRDefault="00F52D50" w:rsidP="008655B1">
            <w:pPr>
              <w:pStyle w:val="a8"/>
            </w:pPr>
          </w:p>
        </w:tc>
        <w:tc>
          <w:tcPr>
            <w:tcW w:w="4536" w:type="dxa"/>
            <w:shd w:val="clear" w:color="auto" w:fill="auto"/>
          </w:tcPr>
          <w:p w:rsidR="00015A45" w:rsidRPr="008C13A6" w:rsidRDefault="00F52D50" w:rsidP="008655B1">
            <w:pPr>
              <w:rPr>
                <w:color w:val="000000"/>
                <w:szCs w:val="28"/>
              </w:rPr>
            </w:pPr>
            <w:r w:rsidRPr="00F52D50">
              <w:rPr>
                <w:szCs w:val="28"/>
              </w:rPr>
              <w:t>Департамент соціального захисту населення облдержадміністрації</w:t>
            </w:r>
            <w:r w:rsidR="008C13A6">
              <w:rPr>
                <w:szCs w:val="28"/>
              </w:rPr>
              <w:t xml:space="preserve">, </w:t>
            </w:r>
            <w:r w:rsidRPr="00F52D50">
              <w:rPr>
                <w:szCs w:val="28"/>
              </w:rPr>
              <w:t>служба у справах дітей облдержадміністрації</w:t>
            </w:r>
            <w:r w:rsidR="008C13A6">
              <w:rPr>
                <w:szCs w:val="28"/>
              </w:rPr>
              <w:t xml:space="preserve">, </w:t>
            </w:r>
            <w:r w:rsidRPr="00F52D50">
              <w:rPr>
                <w:szCs w:val="28"/>
              </w:rPr>
              <w:t xml:space="preserve"> обласний центр соціальних служб для сім'ї, дітей та молоді</w:t>
            </w:r>
            <w:r w:rsidR="008C13A6">
              <w:rPr>
                <w:szCs w:val="28"/>
              </w:rPr>
              <w:t>,</w:t>
            </w:r>
            <w:r w:rsidR="00A806E6">
              <w:rPr>
                <w:szCs w:val="28"/>
              </w:rPr>
              <w:t xml:space="preserve"> </w:t>
            </w:r>
            <w:r w:rsidR="00B05581">
              <w:rPr>
                <w:szCs w:val="28"/>
              </w:rPr>
              <w:t>р</w:t>
            </w:r>
            <w:r w:rsidRPr="00F52D50">
              <w:rPr>
                <w:szCs w:val="28"/>
              </w:rPr>
              <w:t>айдержадміністрації</w:t>
            </w:r>
            <w:r w:rsidR="00015A45">
              <w:rPr>
                <w:szCs w:val="28"/>
              </w:rPr>
              <w:t xml:space="preserve">, </w:t>
            </w:r>
            <w:r w:rsidR="00015A45" w:rsidRPr="00F52D50">
              <w:rPr>
                <w:szCs w:val="28"/>
              </w:rPr>
              <w:t xml:space="preserve"> виконавчі комітети міських (міст обласного значення) рад (за згодою), об’єднані територіальні громади (за згодою)</w:t>
            </w:r>
          </w:p>
          <w:p w:rsidR="00F52D50" w:rsidRPr="00F52D50" w:rsidRDefault="00F52D50" w:rsidP="008655B1">
            <w:pPr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041F1" w:rsidRPr="00711572" w:rsidRDefault="005041F1" w:rsidP="008655B1">
            <w:pPr>
              <w:pStyle w:val="a8"/>
              <w:jc w:val="center"/>
            </w:pPr>
            <w:r w:rsidRPr="00711572">
              <w:t>Щорічно до 01 квітня</w:t>
            </w:r>
          </w:p>
          <w:p w:rsidR="00F52D50" w:rsidRPr="00F52D50" w:rsidRDefault="00F52D50" w:rsidP="008655B1">
            <w:pPr>
              <w:pStyle w:val="a8"/>
              <w:jc w:val="center"/>
            </w:pPr>
          </w:p>
        </w:tc>
      </w:tr>
      <w:tr w:rsidR="00711572" w:rsidRPr="00F52D50" w:rsidTr="008655B1">
        <w:trPr>
          <w:trHeight w:val="1715"/>
        </w:trPr>
        <w:tc>
          <w:tcPr>
            <w:tcW w:w="3794" w:type="dxa"/>
            <w:vMerge/>
            <w:shd w:val="clear" w:color="auto" w:fill="auto"/>
          </w:tcPr>
          <w:p w:rsidR="00F52D50" w:rsidRPr="00F52D50" w:rsidRDefault="00F52D50" w:rsidP="008655B1">
            <w:pPr>
              <w:pStyle w:val="a8"/>
            </w:pPr>
          </w:p>
        </w:tc>
        <w:tc>
          <w:tcPr>
            <w:tcW w:w="4819" w:type="dxa"/>
            <w:shd w:val="clear" w:color="auto" w:fill="auto"/>
          </w:tcPr>
          <w:p w:rsidR="00F52D50" w:rsidRPr="00F52D50" w:rsidRDefault="00604925" w:rsidP="008655B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52D50" w:rsidRPr="00F52D50">
              <w:rPr>
                <w:szCs w:val="28"/>
              </w:rPr>
              <w:t xml:space="preserve">) </w:t>
            </w:r>
            <w:r w:rsidR="00F52D50" w:rsidRPr="00604925">
              <w:rPr>
                <w:szCs w:val="28"/>
              </w:rPr>
              <w:t xml:space="preserve">проведення </w:t>
            </w:r>
            <w:r w:rsidRPr="00604925">
              <w:rPr>
                <w:szCs w:val="28"/>
              </w:rPr>
              <w:t>оцінки доступу до медичних послуг</w:t>
            </w:r>
            <w:r w:rsidR="00F52D50" w:rsidRPr="00604925">
              <w:rPr>
                <w:szCs w:val="28"/>
              </w:rPr>
              <w:t xml:space="preserve"> жін</w:t>
            </w:r>
            <w:r w:rsidRPr="00604925">
              <w:rPr>
                <w:szCs w:val="28"/>
              </w:rPr>
              <w:t>ок</w:t>
            </w:r>
            <w:r w:rsidR="00F52D50" w:rsidRPr="00604925">
              <w:rPr>
                <w:szCs w:val="28"/>
              </w:rPr>
              <w:t xml:space="preserve"> і чоловік</w:t>
            </w:r>
            <w:r w:rsidRPr="00604925">
              <w:rPr>
                <w:szCs w:val="28"/>
              </w:rPr>
              <w:t>ів</w:t>
            </w:r>
            <w:r w:rsidR="00F52D50" w:rsidRPr="00604925">
              <w:rPr>
                <w:szCs w:val="28"/>
              </w:rPr>
              <w:t>, зокрема</w:t>
            </w:r>
            <w:r w:rsidRPr="00604925">
              <w:rPr>
                <w:szCs w:val="28"/>
              </w:rPr>
              <w:t>, осіб</w:t>
            </w:r>
            <w:r w:rsidR="00F52D50" w:rsidRPr="00604925">
              <w:rPr>
                <w:szCs w:val="28"/>
              </w:rPr>
              <w:t xml:space="preserve"> з інвалідністю, громадян похилого віку, ВІЛ-позитивни</w:t>
            </w:r>
            <w:r w:rsidRPr="00604925">
              <w:rPr>
                <w:szCs w:val="28"/>
              </w:rPr>
              <w:t>х</w:t>
            </w:r>
            <w:r w:rsidR="00F52D50" w:rsidRPr="00604925">
              <w:rPr>
                <w:szCs w:val="28"/>
              </w:rPr>
              <w:t xml:space="preserve"> ос</w:t>
            </w:r>
            <w:r w:rsidRPr="00604925">
              <w:rPr>
                <w:szCs w:val="28"/>
              </w:rPr>
              <w:t>іб</w:t>
            </w:r>
            <w:r w:rsidR="00F52D50" w:rsidRPr="00604925">
              <w:rPr>
                <w:szCs w:val="28"/>
              </w:rPr>
              <w:t>, вагітни</w:t>
            </w:r>
            <w:r w:rsidRPr="00604925">
              <w:rPr>
                <w:szCs w:val="28"/>
              </w:rPr>
              <w:t>х</w:t>
            </w:r>
            <w:r w:rsidR="00F52D50" w:rsidRPr="00604925">
              <w:rPr>
                <w:szCs w:val="28"/>
              </w:rPr>
              <w:t xml:space="preserve"> жін</w:t>
            </w:r>
            <w:r w:rsidRPr="00604925">
              <w:rPr>
                <w:szCs w:val="28"/>
              </w:rPr>
              <w:t>ок</w:t>
            </w:r>
            <w:r w:rsidR="00F52D50" w:rsidRPr="00604925">
              <w:rPr>
                <w:szCs w:val="28"/>
              </w:rPr>
              <w:t>, малолітні</w:t>
            </w:r>
            <w:r w:rsidRPr="00604925">
              <w:rPr>
                <w:szCs w:val="28"/>
              </w:rPr>
              <w:t>х</w:t>
            </w:r>
            <w:r w:rsidR="00F52D50" w:rsidRPr="00604925">
              <w:rPr>
                <w:szCs w:val="28"/>
              </w:rPr>
              <w:t xml:space="preserve"> діт</w:t>
            </w:r>
            <w:r w:rsidRPr="00604925">
              <w:rPr>
                <w:szCs w:val="28"/>
              </w:rPr>
              <w:t xml:space="preserve">ей під час конфліктів та у </w:t>
            </w:r>
            <w:proofErr w:type="spellStart"/>
            <w:r w:rsidRPr="00604925">
              <w:rPr>
                <w:szCs w:val="28"/>
              </w:rPr>
              <w:t>постконфліктний</w:t>
            </w:r>
            <w:proofErr w:type="spellEnd"/>
            <w:r w:rsidRPr="00604925">
              <w:rPr>
                <w:szCs w:val="28"/>
              </w:rPr>
              <w:t xml:space="preserve"> період</w:t>
            </w:r>
          </w:p>
        </w:tc>
        <w:tc>
          <w:tcPr>
            <w:tcW w:w="4536" w:type="dxa"/>
            <w:shd w:val="clear" w:color="auto" w:fill="auto"/>
          </w:tcPr>
          <w:p w:rsidR="00F52D50" w:rsidRPr="00F52D50" w:rsidRDefault="00F52D50" w:rsidP="008655B1">
            <w:pPr>
              <w:rPr>
                <w:szCs w:val="28"/>
              </w:rPr>
            </w:pPr>
            <w:r w:rsidRPr="00F52D50">
              <w:rPr>
                <w:szCs w:val="28"/>
              </w:rPr>
              <w:t xml:space="preserve">Управління охорони здоров’я  облдержадміністрації, </w:t>
            </w:r>
            <w:r w:rsidR="00604925" w:rsidRPr="00F52D50">
              <w:rPr>
                <w:szCs w:val="28"/>
              </w:rPr>
              <w:t xml:space="preserve"> Департамент соціального захисту населення облдержадміністрації</w:t>
            </w:r>
            <w:r w:rsidR="00604925">
              <w:rPr>
                <w:szCs w:val="28"/>
              </w:rPr>
              <w:t xml:space="preserve">, </w:t>
            </w:r>
            <w:r w:rsidR="00604925" w:rsidRPr="00F52D50">
              <w:rPr>
                <w:szCs w:val="28"/>
              </w:rPr>
              <w:t xml:space="preserve"> обласний центр соціальних служб для сім'ї, дітей та молоді</w:t>
            </w:r>
            <w:r w:rsidR="00604925">
              <w:rPr>
                <w:szCs w:val="28"/>
              </w:rPr>
              <w:t xml:space="preserve">, </w:t>
            </w:r>
            <w:r w:rsidR="00604925" w:rsidRPr="00F52D50">
              <w:rPr>
                <w:szCs w:val="28"/>
              </w:rPr>
              <w:t xml:space="preserve"> </w:t>
            </w:r>
            <w:r w:rsidRPr="00F52D50">
              <w:rPr>
                <w:szCs w:val="28"/>
              </w:rPr>
              <w:t xml:space="preserve">райдержадміністрації, </w:t>
            </w:r>
            <w:r w:rsidR="00604925" w:rsidRPr="00F52D50">
              <w:rPr>
                <w:szCs w:val="28"/>
              </w:rPr>
              <w:t xml:space="preserve"> виконавчі комітети міських (міст обласного значення) рад (за згодою), об’єднані територіальні громади (за згодою)</w:t>
            </w:r>
            <w:r w:rsidR="00604925">
              <w:rPr>
                <w:szCs w:val="28"/>
              </w:rPr>
              <w:t>, громадські організації (за згодою)</w:t>
            </w:r>
          </w:p>
        </w:tc>
        <w:tc>
          <w:tcPr>
            <w:tcW w:w="1843" w:type="dxa"/>
            <w:shd w:val="clear" w:color="auto" w:fill="auto"/>
          </w:tcPr>
          <w:p w:rsidR="00F52D50" w:rsidRPr="00F52D50" w:rsidRDefault="00F52D50" w:rsidP="008655B1">
            <w:pPr>
              <w:pStyle w:val="a8"/>
              <w:jc w:val="center"/>
            </w:pPr>
            <w:r w:rsidRPr="00F52D50">
              <w:t>2016-2020 роки</w:t>
            </w:r>
          </w:p>
        </w:tc>
      </w:tr>
      <w:tr w:rsidR="00711572" w:rsidRPr="00F52D50" w:rsidTr="008655B1">
        <w:trPr>
          <w:trHeight w:val="1130"/>
        </w:trPr>
        <w:tc>
          <w:tcPr>
            <w:tcW w:w="3794" w:type="dxa"/>
            <w:vMerge/>
            <w:shd w:val="clear" w:color="auto" w:fill="auto"/>
          </w:tcPr>
          <w:p w:rsidR="00604925" w:rsidRPr="00F52D50" w:rsidRDefault="00604925" w:rsidP="008655B1">
            <w:pPr>
              <w:pStyle w:val="a8"/>
            </w:pPr>
          </w:p>
        </w:tc>
        <w:tc>
          <w:tcPr>
            <w:tcW w:w="4819" w:type="dxa"/>
            <w:shd w:val="clear" w:color="auto" w:fill="auto"/>
          </w:tcPr>
          <w:p w:rsidR="00604925" w:rsidRPr="002355C5" w:rsidRDefault="00604925" w:rsidP="008655B1">
            <w:pPr>
              <w:pStyle w:val="a8"/>
              <w:jc w:val="left"/>
            </w:pPr>
            <w:r w:rsidRPr="002355C5">
              <w:t xml:space="preserve">4) </w:t>
            </w:r>
            <w:r w:rsidR="00325F79" w:rsidRPr="002355C5">
              <w:t xml:space="preserve">проведення аналізу </w:t>
            </w:r>
            <w:r w:rsidRPr="002355C5">
              <w:t xml:space="preserve"> та </w:t>
            </w:r>
            <w:r w:rsidR="00325F79" w:rsidRPr="002355C5">
              <w:t xml:space="preserve">підготовка </w:t>
            </w:r>
            <w:r w:rsidRPr="002355C5">
              <w:t xml:space="preserve"> рекомендацій щодо створення необхідної інфраструктури з урахуванням потреб дівчат та хлопців, жінок та чоловіків, зокрема осіб з інвалідністю</w:t>
            </w:r>
          </w:p>
        </w:tc>
        <w:tc>
          <w:tcPr>
            <w:tcW w:w="4536" w:type="dxa"/>
            <w:shd w:val="clear" w:color="auto" w:fill="auto"/>
          </w:tcPr>
          <w:p w:rsidR="00604925" w:rsidRPr="00A138AA" w:rsidRDefault="001C20D7" w:rsidP="008655B1">
            <w:pPr>
              <w:rPr>
                <w:color w:val="FF0000"/>
                <w:szCs w:val="28"/>
              </w:rPr>
            </w:pPr>
            <w:r w:rsidRPr="00B05581">
              <w:rPr>
                <w:szCs w:val="28"/>
              </w:rPr>
              <w:t xml:space="preserve">Департамент сім'ї, молоді та спорту облдержадміністрації,  </w:t>
            </w:r>
            <w:r w:rsidR="002355C5" w:rsidRPr="00F52D50">
              <w:rPr>
                <w:szCs w:val="28"/>
              </w:rPr>
              <w:t>Департамент соціального захисту населення облдержадміністрації</w:t>
            </w:r>
            <w:r w:rsidR="002355C5">
              <w:rPr>
                <w:szCs w:val="28"/>
              </w:rPr>
              <w:t xml:space="preserve">, </w:t>
            </w:r>
            <w:r w:rsidR="00604925" w:rsidRPr="001C20D7">
              <w:rPr>
                <w:szCs w:val="28"/>
              </w:rPr>
              <w:t xml:space="preserve">Департамент </w:t>
            </w:r>
            <w:r w:rsidR="00325F79" w:rsidRPr="001C20D7">
              <w:rPr>
                <w:szCs w:val="28"/>
              </w:rPr>
              <w:t>житлово-комунального господарства</w:t>
            </w:r>
            <w:r w:rsidR="005041F1" w:rsidRPr="001C20D7">
              <w:rPr>
                <w:szCs w:val="28"/>
              </w:rPr>
              <w:t xml:space="preserve"> </w:t>
            </w:r>
            <w:r w:rsidR="00604925" w:rsidRPr="001C20D7">
              <w:rPr>
                <w:szCs w:val="28"/>
              </w:rPr>
              <w:t>облдержадміністрації</w:t>
            </w:r>
            <w:r w:rsidR="002355C5" w:rsidRPr="001C20D7">
              <w:rPr>
                <w:szCs w:val="28"/>
              </w:rPr>
              <w:t>,</w:t>
            </w:r>
            <w:r w:rsidR="002355C5">
              <w:rPr>
                <w:color w:val="FF0000"/>
                <w:szCs w:val="28"/>
              </w:rPr>
              <w:t xml:space="preserve"> </w:t>
            </w:r>
            <w:r w:rsidR="002355C5" w:rsidRPr="009E3DF1">
              <w:rPr>
                <w:szCs w:val="28"/>
              </w:rPr>
              <w:t xml:space="preserve"> Департамент сім’ї, молоді та спорту  облдержадміністрації,   </w:t>
            </w:r>
            <w:r w:rsidR="002355C5" w:rsidRPr="00F52D50">
              <w:rPr>
                <w:szCs w:val="28"/>
              </w:rPr>
              <w:t xml:space="preserve"> обласний центр соціальних служб для сім'ї, дітей та молоді</w:t>
            </w:r>
            <w:r w:rsidR="002355C5">
              <w:rPr>
                <w:szCs w:val="28"/>
              </w:rPr>
              <w:t xml:space="preserve">, </w:t>
            </w:r>
            <w:r w:rsidR="002355C5" w:rsidRPr="00F52D50">
              <w:rPr>
                <w:szCs w:val="28"/>
              </w:rPr>
              <w:t xml:space="preserve">  райдержадміністрації,  виконавчі комітети міських (міст обласного значення) рад (за згодою), об’єднані територіальні громади (за згодою)</w:t>
            </w:r>
            <w:r w:rsidR="002355C5">
              <w:rPr>
                <w:szCs w:val="28"/>
              </w:rPr>
              <w:t>, громадські організації (за згодою)</w:t>
            </w:r>
          </w:p>
        </w:tc>
        <w:tc>
          <w:tcPr>
            <w:tcW w:w="1843" w:type="dxa"/>
            <w:shd w:val="clear" w:color="auto" w:fill="auto"/>
          </w:tcPr>
          <w:p w:rsidR="00604925" w:rsidRPr="008655B1" w:rsidRDefault="00604925" w:rsidP="008655B1">
            <w:pPr>
              <w:pStyle w:val="a8"/>
              <w:jc w:val="center"/>
              <w:rPr>
                <w:color w:val="000000" w:themeColor="text1"/>
              </w:rPr>
            </w:pPr>
            <w:r w:rsidRPr="008655B1">
              <w:rPr>
                <w:color w:val="000000" w:themeColor="text1"/>
              </w:rPr>
              <w:t>201</w:t>
            </w:r>
            <w:r w:rsidR="00A138AA" w:rsidRPr="008655B1">
              <w:rPr>
                <w:color w:val="000000" w:themeColor="text1"/>
              </w:rPr>
              <w:t>7</w:t>
            </w:r>
            <w:r w:rsidRPr="008655B1">
              <w:rPr>
                <w:color w:val="000000" w:themeColor="text1"/>
              </w:rPr>
              <w:t>-2020 роки</w:t>
            </w:r>
          </w:p>
        </w:tc>
      </w:tr>
      <w:tr w:rsidR="00711572" w:rsidRPr="00F52D50" w:rsidTr="008655B1">
        <w:trPr>
          <w:trHeight w:val="1169"/>
        </w:trPr>
        <w:tc>
          <w:tcPr>
            <w:tcW w:w="3794" w:type="dxa"/>
            <w:vMerge w:val="restart"/>
            <w:shd w:val="clear" w:color="auto" w:fill="auto"/>
          </w:tcPr>
          <w:p w:rsidR="00F52D50" w:rsidRPr="00F52D50" w:rsidRDefault="00F52D50" w:rsidP="008655B1">
            <w:pPr>
              <w:pStyle w:val="a8"/>
              <w:jc w:val="left"/>
            </w:pPr>
            <w:r w:rsidRPr="00F52D50">
              <w:rPr>
                <w:rStyle w:val="rvts82"/>
                <w:color w:val="000000"/>
                <w:shd w:val="clear" w:color="auto" w:fill="FFFFFF"/>
              </w:rPr>
              <w:lastRenderedPageBreak/>
              <w:t xml:space="preserve">3. Координація діяльності суб’єктів взаємодії, які працюють над впровадженням </w:t>
            </w:r>
            <w:r w:rsidRPr="00F52D50">
              <w:rPr>
                <w:shd w:val="clear" w:color="auto" w:fill="FFFFFF"/>
              </w:rPr>
              <w:t>резолюції Ради Безпеки ООН 1325</w:t>
            </w:r>
          </w:p>
        </w:tc>
        <w:tc>
          <w:tcPr>
            <w:tcW w:w="4819" w:type="dxa"/>
            <w:shd w:val="clear" w:color="auto" w:fill="auto"/>
          </w:tcPr>
          <w:p w:rsidR="009717DF" w:rsidRPr="00F52D50" w:rsidRDefault="00F52D50" w:rsidP="009749E2">
            <w:pPr>
              <w:pStyle w:val="a8"/>
              <w:jc w:val="left"/>
              <w:rPr>
                <w:color w:val="000000"/>
                <w:shd w:val="clear" w:color="auto" w:fill="FFFFFF"/>
              </w:rPr>
            </w:pPr>
            <w:r w:rsidRPr="00F52D50">
              <w:rPr>
                <w:rStyle w:val="apple-converted-space"/>
                <w:color w:val="000000"/>
                <w:shd w:val="clear" w:color="auto" w:fill="FFFFFF"/>
              </w:rPr>
              <w:t xml:space="preserve">1) </w:t>
            </w:r>
            <w:r w:rsidR="009A30EB">
              <w:rPr>
                <w:rStyle w:val="apple-converted-space"/>
                <w:color w:val="000000"/>
                <w:shd w:val="clear" w:color="auto" w:fill="FFFFFF"/>
              </w:rPr>
              <w:t>активізація діяльності обласної, районних та міських</w:t>
            </w:r>
            <w:r w:rsidRPr="00F52D50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="002355C5" w:rsidRPr="001C20D7">
              <w:rPr>
                <w:rStyle w:val="apple-converted-space"/>
                <w:shd w:val="clear" w:color="auto" w:fill="FFFFFF"/>
              </w:rPr>
              <w:t xml:space="preserve">міжвідомчих </w:t>
            </w:r>
            <w:r w:rsidRPr="001C20D7">
              <w:rPr>
                <w:rStyle w:val="apple-converted-space"/>
                <w:shd w:val="clear" w:color="auto" w:fill="FFFFFF"/>
              </w:rPr>
              <w:t xml:space="preserve"> рад з питань сім’ї, гендерної рівності, демографічного розвитку, запобіганню насильства в сім’ї та протидії торгівлі людьми з метою розгляду</w:t>
            </w:r>
            <w:r w:rsidRPr="00F52D50">
              <w:rPr>
                <w:rStyle w:val="apple-converted-space"/>
                <w:color w:val="000000"/>
                <w:shd w:val="clear" w:color="auto" w:fill="FFFFFF"/>
              </w:rPr>
              <w:t xml:space="preserve"> на них питань виконання </w:t>
            </w:r>
            <w:r w:rsidRPr="00F52D50">
              <w:rPr>
                <w:shd w:val="clear" w:color="auto" w:fill="FFFFFF"/>
              </w:rPr>
              <w:t xml:space="preserve"> резолюції Ради Безпеки ООН 1325</w:t>
            </w:r>
          </w:p>
        </w:tc>
        <w:tc>
          <w:tcPr>
            <w:tcW w:w="4536" w:type="dxa"/>
            <w:shd w:val="clear" w:color="auto" w:fill="auto"/>
          </w:tcPr>
          <w:p w:rsidR="00F52D50" w:rsidRPr="00F52D50" w:rsidRDefault="00F52D50" w:rsidP="008655B1">
            <w:pPr>
              <w:rPr>
                <w:szCs w:val="28"/>
              </w:rPr>
            </w:pPr>
            <w:r w:rsidRPr="00F52D50">
              <w:rPr>
                <w:szCs w:val="28"/>
              </w:rPr>
              <w:t>Департамент сім’ї, молоді та спорту  облдержадміністрації,  райдержадміністрації</w:t>
            </w:r>
            <w:r w:rsidR="002355C5">
              <w:rPr>
                <w:szCs w:val="28"/>
              </w:rPr>
              <w:t>,</w:t>
            </w:r>
            <w:r w:rsidRPr="00F52D50">
              <w:rPr>
                <w:szCs w:val="28"/>
              </w:rPr>
              <w:t xml:space="preserve"> </w:t>
            </w:r>
            <w:r w:rsidR="002355C5" w:rsidRPr="00F52D50">
              <w:rPr>
                <w:szCs w:val="28"/>
              </w:rPr>
              <w:t xml:space="preserve"> виконавчі комітети міських (міст обласного значення) рад (за згодою), об’єднані територіальні громади (за згодою)</w:t>
            </w:r>
          </w:p>
        </w:tc>
        <w:tc>
          <w:tcPr>
            <w:tcW w:w="1843" w:type="dxa"/>
            <w:shd w:val="clear" w:color="auto" w:fill="auto"/>
          </w:tcPr>
          <w:p w:rsidR="00F52D50" w:rsidRPr="00F52D50" w:rsidRDefault="00F52D50" w:rsidP="008655B1">
            <w:pPr>
              <w:pStyle w:val="a8"/>
              <w:jc w:val="center"/>
            </w:pPr>
            <w:r w:rsidRPr="00F52D50">
              <w:t xml:space="preserve">Щокварталу </w:t>
            </w:r>
          </w:p>
        </w:tc>
      </w:tr>
      <w:tr w:rsidR="00711572" w:rsidRPr="00F52D50" w:rsidTr="008655B1">
        <w:trPr>
          <w:trHeight w:val="1698"/>
        </w:trPr>
        <w:tc>
          <w:tcPr>
            <w:tcW w:w="3794" w:type="dxa"/>
            <w:vMerge/>
            <w:shd w:val="clear" w:color="auto" w:fill="auto"/>
          </w:tcPr>
          <w:p w:rsidR="00F52D50" w:rsidRPr="00F52D50" w:rsidRDefault="00F52D50" w:rsidP="008655B1">
            <w:pPr>
              <w:pStyle w:val="a8"/>
              <w:jc w:val="left"/>
              <w:rPr>
                <w:rStyle w:val="rvts82"/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F52D50" w:rsidRPr="00626420" w:rsidRDefault="00F52D50" w:rsidP="008655B1">
            <w:pPr>
              <w:pStyle w:val="a8"/>
              <w:jc w:val="left"/>
              <w:rPr>
                <w:shd w:val="clear" w:color="auto" w:fill="FFFFFF"/>
              </w:rPr>
            </w:pPr>
            <w:r w:rsidRPr="00626420">
              <w:rPr>
                <w:rStyle w:val="apple-converted-space"/>
                <w:shd w:val="clear" w:color="auto" w:fill="FFFFFF"/>
              </w:rPr>
              <w:t xml:space="preserve">2) </w:t>
            </w:r>
            <w:r w:rsidRPr="00626420">
              <w:t>забезпечення належного реагування на випадки правопорушень, пов’язаних з гендерно-зумовленим насильством</w:t>
            </w:r>
            <w:r w:rsidR="009A30EB" w:rsidRPr="00626420">
              <w:t>, зокрема</w:t>
            </w:r>
            <w:r w:rsidR="00D57708" w:rsidRPr="00626420">
              <w:t>,</w:t>
            </w:r>
            <w:r w:rsidR="009A30EB" w:rsidRPr="00626420">
              <w:t xml:space="preserve">  </w:t>
            </w:r>
            <w:r w:rsidR="00D57708" w:rsidRPr="00626420">
              <w:t>на території</w:t>
            </w:r>
            <w:r w:rsidR="009A30EB" w:rsidRPr="00626420">
              <w:t xml:space="preserve"> адміністративно-територіальних одиниц</w:t>
            </w:r>
            <w:r w:rsidR="00D57708" w:rsidRPr="00626420">
              <w:t>ь</w:t>
            </w:r>
            <w:r w:rsidR="009A30EB" w:rsidRPr="00626420">
              <w:t xml:space="preserve"> </w:t>
            </w:r>
            <w:r w:rsidRPr="00626420">
              <w:t xml:space="preserve"> з найбільшою кількістю внутрішньо переміщених осіб</w:t>
            </w:r>
          </w:p>
        </w:tc>
        <w:tc>
          <w:tcPr>
            <w:tcW w:w="4536" w:type="dxa"/>
            <w:shd w:val="clear" w:color="auto" w:fill="auto"/>
          </w:tcPr>
          <w:p w:rsidR="00F52D50" w:rsidRPr="00F52D50" w:rsidRDefault="009A30EB" w:rsidP="009749E2">
            <w:pPr>
              <w:rPr>
                <w:szCs w:val="28"/>
              </w:rPr>
            </w:pPr>
            <w:r w:rsidRPr="009A30EB">
              <w:rPr>
                <w:szCs w:val="28"/>
              </w:rPr>
              <w:t xml:space="preserve">Головне управління Національної поліції в Чернігівській області (за згодою),  </w:t>
            </w:r>
            <w:r w:rsidR="00D57708">
              <w:rPr>
                <w:szCs w:val="28"/>
              </w:rPr>
              <w:t xml:space="preserve"> </w:t>
            </w:r>
            <w:r w:rsidR="00D57708" w:rsidRPr="00F52D50">
              <w:rPr>
                <w:szCs w:val="28"/>
              </w:rPr>
              <w:t xml:space="preserve"> Департамент сім’ї, молоді та спорту </w:t>
            </w:r>
            <w:r w:rsidR="00D57708">
              <w:rPr>
                <w:szCs w:val="28"/>
              </w:rPr>
              <w:t xml:space="preserve">облдержадміністрації, </w:t>
            </w:r>
            <w:r w:rsidRPr="009A30EB">
              <w:rPr>
                <w:szCs w:val="28"/>
              </w:rPr>
              <w:t>райдержадміністрації, виконавчі комітети міських (міст обласного значення) рад (за згодою), об’єднані територіальні громади (за згодою), громадські організації</w:t>
            </w:r>
            <w:r w:rsidRPr="005041F1">
              <w:rPr>
                <w:szCs w:val="28"/>
              </w:rPr>
              <w:t xml:space="preserve"> </w:t>
            </w:r>
            <w:r w:rsidRPr="009A30EB">
              <w:rPr>
                <w:szCs w:val="28"/>
              </w:rPr>
              <w:t>(за згодою)</w:t>
            </w:r>
          </w:p>
        </w:tc>
        <w:tc>
          <w:tcPr>
            <w:tcW w:w="1843" w:type="dxa"/>
            <w:shd w:val="clear" w:color="auto" w:fill="auto"/>
          </w:tcPr>
          <w:p w:rsidR="00F52D50" w:rsidRPr="00F52D50" w:rsidRDefault="00F52D50" w:rsidP="008655B1">
            <w:pPr>
              <w:pStyle w:val="a8"/>
              <w:jc w:val="center"/>
            </w:pPr>
            <w:r w:rsidRPr="00F52D50">
              <w:t>2016-2020 роки</w:t>
            </w:r>
          </w:p>
          <w:p w:rsidR="00F52D50" w:rsidRPr="00F52D50" w:rsidRDefault="00F52D50" w:rsidP="008655B1">
            <w:pPr>
              <w:jc w:val="center"/>
              <w:rPr>
                <w:szCs w:val="28"/>
              </w:rPr>
            </w:pPr>
          </w:p>
          <w:p w:rsidR="00F52D50" w:rsidRPr="00F52D50" w:rsidRDefault="00F52D50" w:rsidP="008655B1">
            <w:pPr>
              <w:jc w:val="center"/>
              <w:rPr>
                <w:szCs w:val="28"/>
              </w:rPr>
            </w:pPr>
          </w:p>
          <w:p w:rsidR="00F52D50" w:rsidRPr="00F52D50" w:rsidRDefault="00F52D50" w:rsidP="008655B1">
            <w:pPr>
              <w:jc w:val="center"/>
              <w:rPr>
                <w:szCs w:val="28"/>
              </w:rPr>
            </w:pPr>
          </w:p>
          <w:p w:rsidR="00F52D50" w:rsidRPr="00F52D50" w:rsidRDefault="00F52D50" w:rsidP="008655B1">
            <w:pPr>
              <w:jc w:val="center"/>
              <w:rPr>
                <w:szCs w:val="28"/>
              </w:rPr>
            </w:pPr>
          </w:p>
        </w:tc>
      </w:tr>
      <w:tr w:rsidR="00711572" w:rsidRPr="00F52D50" w:rsidTr="008655B1">
        <w:trPr>
          <w:trHeight w:val="530"/>
        </w:trPr>
        <w:tc>
          <w:tcPr>
            <w:tcW w:w="3794" w:type="dxa"/>
            <w:vMerge/>
            <w:shd w:val="clear" w:color="auto" w:fill="auto"/>
          </w:tcPr>
          <w:p w:rsidR="00F52D50" w:rsidRPr="00F52D50" w:rsidRDefault="00F52D50" w:rsidP="008655B1">
            <w:pPr>
              <w:pStyle w:val="a8"/>
              <w:jc w:val="left"/>
              <w:rPr>
                <w:rStyle w:val="rvts82"/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F52D50" w:rsidRPr="00F52D50" w:rsidRDefault="00F52D50" w:rsidP="008655B1">
            <w:pPr>
              <w:pStyle w:val="a8"/>
              <w:jc w:val="left"/>
              <w:rPr>
                <w:rStyle w:val="apple-converted-space"/>
              </w:rPr>
            </w:pPr>
            <w:r w:rsidRPr="00F52D50">
              <w:t>3)  здійснення соціального замовлення для  реалізації програм та проектів у сфері протидії гендерно-зумовленому насильству,</w:t>
            </w:r>
            <w:r w:rsidRPr="00F52D50">
              <w:rPr>
                <w:rStyle w:val="apple-converted-space"/>
                <w:color w:val="000000"/>
                <w:shd w:val="clear" w:color="auto" w:fill="FFFFFF"/>
              </w:rPr>
              <w:t xml:space="preserve"> надання </w:t>
            </w:r>
            <w:r w:rsidR="00D57708">
              <w:rPr>
                <w:rStyle w:val="apple-converted-space"/>
                <w:color w:val="000000"/>
                <w:shd w:val="clear" w:color="auto" w:fill="FFFFFF"/>
              </w:rPr>
              <w:t xml:space="preserve">допомоги </w:t>
            </w:r>
            <w:r w:rsidRPr="00F52D50">
              <w:rPr>
                <w:rStyle w:val="apple-converted-space"/>
                <w:color w:val="000000"/>
                <w:shd w:val="clear" w:color="auto" w:fill="FFFFFF"/>
              </w:rPr>
              <w:t>постраждали</w:t>
            </w:r>
            <w:r w:rsidR="00D57708">
              <w:rPr>
                <w:rStyle w:val="apple-converted-space"/>
                <w:color w:val="000000"/>
                <w:shd w:val="clear" w:color="auto" w:fill="FFFFFF"/>
              </w:rPr>
              <w:t>м</w:t>
            </w:r>
            <w:r w:rsidRPr="00F52D50">
              <w:rPr>
                <w:rStyle w:val="apple-converted-space"/>
                <w:color w:val="000000"/>
                <w:shd w:val="clear" w:color="auto" w:fill="FFFFFF"/>
              </w:rPr>
              <w:t xml:space="preserve"> від </w:t>
            </w:r>
            <w:r w:rsidR="00D57708">
              <w:rPr>
                <w:rStyle w:val="apple-converted-space"/>
                <w:color w:val="000000"/>
                <w:shd w:val="clear" w:color="auto" w:fill="FFFFFF"/>
              </w:rPr>
              <w:t>конфліктів,</w:t>
            </w:r>
            <w:r w:rsidRPr="00F52D50">
              <w:t xml:space="preserve"> забезпечення гендерної рівності під час ліквідації наслідків конфлікту</w:t>
            </w:r>
          </w:p>
        </w:tc>
        <w:tc>
          <w:tcPr>
            <w:tcW w:w="4536" w:type="dxa"/>
            <w:shd w:val="clear" w:color="auto" w:fill="auto"/>
          </w:tcPr>
          <w:p w:rsidR="00711572" w:rsidRPr="00F52D50" w:rsidRDefault="00F52D50" w:rsidP="009749E2">
            <w:pPr>
              <w:rPr>
                <w:szCs w:val="28"/>
              </w:rPr>
            </w:pPr>
            <w:r w:rsidRPr="00F52D50">
              <w:rPr>
                <w:szCs w:val="28"/>
              </w:rPr>
              <w:t>Департамент сім’ї, молоді та спорту  облдержадміністрації,</w:t>
            </w:r>
            <w:r w:rsidR="0031639C" w:rsidRPr="00F52D50">
              <w:rPr>
                <w:szCs w:val="28"/>
              </w:rPr>
              <w:t xml:space="preserve"> Департамент соціального захисту населення облдержадміністрації</w:t>
            </w:r>
            <w:r w:rsidR="00A138AA">
              <w:rPr>
                <w:szCs w:val="28"/>
              </w:rPr>
              <w:t xml:space="preserve">, </w:t>
            </w:r>
            <w:r w:rsidR="001C20D7" w:rsidRPr="00F52D50">
              <w:rPr>
                <w:szCs w:val="28"/>
              </w:rPr>
              <w:t xml:space="preserve"> обласний центр соціальних служб для сім'ї, дітей та молоді</w:t>
            </w:r>
            <w:r w:rsidR="001C20D7">
              <w:rPr>
                <w:szCs w:val="28"/>
              </w:rPr>
              <w:t xml:space="preserve">, </w:t>
            </w:r>
            <w:r w:rsidR="001C20D7" w:rsidRPr="00F52D50">
              <w:rPr>
                <w:szCs w:val="28"/>
              </w:rPr>
              <w:t xml:space="preserve">  </w:t>
            </w:r>
            <w:r w:rsidR="00626420">
              <w:rPr>
                <w:szCs w:val="28"/>
              </w:rPr>
              <w:t>р</w:t>
            </w:r>
            <w:r w:rsidR="0031639C">
              <w:rPr>
                <w:szCs w:val="28"/>
              </w:rPr>
              <w:t xml:space="preserve">айдержадміністрації, </w:t>
            </w:r>
            <w:r w:rsidR="0031639C" w:rsidRPr="009A30EB">
              <w:rPr>
                <w:szCs w:val="28"/>
              </w:rPr>
              <w:t xml:space="preserve"> виконавчі комітети міських (міст обласного значення) рад (за згодою), об’єднані територіальні громади (за згодою), громадські організації</w:t>
            </w:r>
            <w:r w:rsidR="0031639C" w:rsidRPr="005041F1">
              <w:rPr>
                <w:szCs w:val="28"/>
              </w:rPr>
              <w:t xml:space="preserve"> </w:t>
            </w:r>
            <w:r w:rsidR="0031639C" w:rsidRPr="009A30EB">
              <w:rPr>
                <w:szCs w:val="28"/>
              </w:rPr>
              <w:t>(за згодою)</w:t>
            </w:r>
          </w:p>
        </w:tc>
        <w:tc>
          <w:tcPr>
            <w:tcW w:w="1843" w:type="dxa"/>
            <w:shd w:val="clear" w:color="auto" w:fill="auto"/>
          </w:tcPr>
          <w:p w:rsidR="00F52D50" w:rsidRPr="00F52D50" w:rsidRDefault="00F52D50" w:rsidP="008655B1">
            <w:pPr>
              <w:pStyle w:val="a8"/>
              <w:jc w:val="center"/>
            </w:pPr>
            <w:r w:rsidRPr="00F52D50">
              <w:t>2016-2020 роки</w:t>
            </w:r>
          </w:p>
        </w:tc>
      </w:tr>
      <w:tr w:rsidR="00711572" w:rsidRPr="00F52D50" w:rsidTr="008655B1">
        <w:trPr>
          <w:trHeight w:val="530"/>
        </w:trPr>
        <w:tc>
          <w:tcPr>
            <w:tcW w:w="3794" w:type="dxa"/>
            <w:vMerge w:val="restart"/>
            <w:shd w:val="clear" w:color="auto" w:fill="auto"/>
          </w:tcPr>
          <w:p w:rsidR="00F52D50" w:rsidRPr="00F52D50" w:rsidRDefault="00F52D50" w:rsidP="008655B1">
            <w:pPr>
              <w:pStyle w:val="a8"/>
              <w:jc w:val="left"/>
              <w:rPr>
                <w:color w:val="000000"/>
                <w:shd w:val="clear" w:color="auto" w:fill="FFFFFF"/>
              </w:rPr>
            </w:pPr>
            <w:r w:rsidRPr="00F52D50">
              <w:rPr>
                <w:color w:val="000000"/>
                <w:shd w:val="clear" w:color="auto" w:fill="FFFFFF"/>
              </w:rPr>
              <w:lastRenderedPageBreak/>
              <w:t>4. Організація фахової підготовки кадрів</w:t>
            </w:r>
          </w:p>
        </w:tc>
        <w:tc>
          <w:tcPr>
            <w:tcW w:w="4819" w:type="dxa"/>
            <w:shd w:val="clear" w:color="auto" w:fill="auto"/>
          </w:tcPr>
          <w:p w:rsidR="00F52D50" w:rsidRDefault="00F52D50" w:rsidP="008655B1">
            <w:pPr>
              <w:pStyle w:val="a8"/>
              <w:jc w:val="left"/>
            </w:pPr>
            <w:r w:rsidRPr="00C03833">
              <w:t>1</w:t>
            </w:r>
            <w:r w:rsidR="0067259D" w:rsidRPr="00C03833">
              <w:t xml:space="preserve">)  </w:t>
            </w:r>
            <w:r w:rsidR="00626420" w:rsidRPr="00C03833">
              <w:t xml:space="preserve">сприяння у </w:t>
            </w:r>
            <w:r w:rsidR="0067259D" w:rsidRPr="00C03833">
              <w:t>навчан</w:t>
            </w:r>
            <w:r w:rsidR="00626420" w:rsidRPr="00C03833">
              <w:t>ні</w:t>
            </w:r>
            <w:r w:rsidR="0067259D" w:rsidRPr="00C03833">
              <w:t xml:space="preserve"> військово</w:t>
            </w:r>
            <w:r w:rsidRPr="00C03833">
              <w:t>службовців, працівників правоохоронних органів, у тому</w:t>
            </w:r>
            <w:r w:rsidR="0067259D" w:rsidRPr="00C03833">
              <w:t xml:space="preserve"> </w:t>
            </w:r>
            <w:r w:rsidRPr="00C03833">
              <w:t>числі керівного складу, щодо застосування позитивних дій у діяльності правоохоронних органів, Збройних Сил, а також з питань протидії сексуальному насильству в умовах конфліктів, порядку здійснення захисних та реабілітаційних заходів для жінок, постраждалих від конфліктних та кризових ситуацій, протидії поширенню ВІЛ/СНІДу</w:t>
            </w:r>
          </w:p>
          <w:p w:rsidR="009717DF" w:rsidRPr="00C03833" w:rsidRDefault="009717DF" w:rsidP="008655B1">
            <w:pPr>
              <w:pStyle w:val="a8"/>
              <w:jc w:val="left"/>
            </w:pPr>
          </w:p>
        </w:tc>
        <w:tc>
          <w:tcPr>
            <w:tcW w:w="4536" w:type="dxa"/>
            <w:shd w:val="clear" w:color="auto" w:fill="auto"/>
          </w:tcPr>
          <w:p w:rsidR="00F52D50" w:rsidRPr="00F52D50" w:rsidRDefault="001C20D7" w:rsidP="009749E2">
            <w:pPr>
              <w:rPr>
                <w:color w:val="FF0000"/>
              </w:rPr>
            </w:pPr>
            <w:r w:rsidRPr="00F52D50">
              <w:rPr>
                <w:szCs w:val="28"/>
              </w:rPr>
              <w:t xml:space="preserve">Департамент сім’ї, молоді та спорту  облдержадміністрації, </w:t>
            </w:r>
            <w:r w:rsidR="00551136" w:rsidRPr="00F52D50">
              <w:rPr>
                <w:szCs w:val="28"/>
              </w:rPr>
              <w:t xml:space="preserve"> обласний центр соціальних служб для сім'ї, дітей та молоді</w:t>
            </w:r>
            <w:r w:rsidR="00551136">
              <w:rPr>
                <w:szCs w:val="28"/>
              </w:rPr>
              <w:t xml:space="preserve">, </w:t>
            </w:r>
            <w:r w:rsidR="00551136" w:rsidRPr="00F52D50">
              <w:rPr>
                <w:szCs w:val="28"/>
              </w:rPr>
              <w:t xml:space="preserve">  </w:t>
            </w:r>
            <w:r w:rsidR="00551136">
              <w:rPr>
                <w:szCs w:val="28"/>
              </w:rPr>
              <w:t xml:space="preserve">райдержадміністрації, </w:t>
            </w:r>
            <w:r w:rsidR="00C03833" w:rsidRPr="00C03833">
              <w:t xml:space="preserve">Чернігівський обласний військовий комісаріат (за згодою), </w:t>
            </w:r>
            <w:r w:rsidR="00626420" w:rsidRPr="00C03833">
              <w:rPr>
                <w:szCs w:val="28"/>
              </w:rPr>
              <w:t xml:space="preserve">Головне управління Національної поліції в Чернігівській області (за згодою), </w:t>
            </w:r>
            <w:r w:rsidR="00626420" w:rsidRPr="00C03833">
              <w:rPr>
                <w:b/>
                <w:bCs/>
              </w:rPr>
              <w:t xml:space="preserve"> </w:t>
            </w:r>
            <w:r w:rsidR="00626420" w:rsidRPr="00C03833">
              <w:t xml:space="preserve"> Головне управління ДСНС України в Чернігівській області (за згодою), </w:t>
            </w:r>
            <w:r w:rsidR="00C03833" w:rsidRPr="00C03833">
              <w:t>у</w:t>
            </w:r>
            <w:r w:rsidR="00C03833" w:rsidRPr="00C03833">
              <w:rPr>
                <w:szCs w:val="28"/>
              </w:rPr>
              <w:t>правління охорони здоров’я</w:t>
            </w:r>
            <w:r w:rsidR="00C03833" w:rsidRPr="00F52D50">
              <w:rPr>
                <w:szCs w:val="28"/>
              </w:rPr>
              <w:t xml:space="preserve">  </w:t>
            </w:r>
            <w:r w:rsidR="00C03833">
              <w:rPr>
                <w:szCs w:val="28"/>
              </w:rPr>
              <w:t>о</w:t>
            </w:r>
            <w:r w:rsidR="00C03833" w:rsidRPr="00F52D50">
              <w:rPr>
                <w:szCs w:val="28"/>
              </w:rPr>
              <w:t xml:space="preserve">блдержадміністрації,  </w:t>
            </w:r>
            <w:r w:rsidR="00C03833">
              <w:t>управління освіти і науки облдержадміністрації</w:t>
            </w:r>
            <w:r w:rsidR="00626420" w:rsidRPr="009717DF">
              <w:rPr>
                <w:szCs w:val="28"/>
              </w:rPr>
              <w:t>,</w:t>
            </w:r>
            <w:r w:rsidR="00C03833" w:rsidRPr="009717DF">
              <w:rPr>
                <w:szCs w:val="28"/>
              </w:rPr>
              <w:t xml:space="preserve"> </w:t>
            </w:r>
            <w:r w:rsidR="00C03833" w:rsidRPr="009A30EB">
              <w:rPr>
                <w:szCs w:val="28"/>
              </w:rPr>
              <w:t>громадські організації</w:t>
            </w:r>
            <w:r w:rsidR="00C03833" w:rsidRPr="005041F1">
              <w:rPr>
                <w:szCs w:val="28"/>
              </w:rPr>
              <w:t xml:space="preserve"> </w:t>
            </w:r>
            <w:r w:rsidR="00C03833" w:rsidRPr="009A30EB">
              <w:rPr>
                <w:szCs w:val="28"/>
              </w:rPr>
              <w:t>(за згодою)</w:t>
            </w:r>
          </w:p>
        </w:tc>
        <w:tc>
          <w:tcPr>
            <w:tcW w:w="1843" w:type="dxa"/>
            <w:shd w:val="clear" w:color="auto" w:fill="auto"/>
          </w:tcPr>
          <w:p w:rsidR="00F52D50" w:rsidRPr="00F52D50" w:rsidRDefault="00F52D50" w:rsidP="008655B1">
            <w:pPr>
              <w:pStyle w:val="a8"/>
              <w:jc w:val="center"/>
            </w:pPr>
            <w:r w:rsidRPr="00F52D50">
              <w:t>2016-2020 роки</w:t>
            </w:r>
          </w:p>
          <w:p w:rsidR="00F52D50" w:rsidRPr="00F52D50" w:rsidRDefault="00F52D50" w:rsidP="008655B1">
            <w:pPr>
              <w:pStyle w:val="a8"/>
              <w:jc w:val="center"/>
            </w:pPr>
          </w:p>
        </w:tc>
      </w:tr>
      <w:tr w:rsidR="00711572" w:rsidRPr="00F52D50" w:rsidTr="008655B1">
        <w:trPr>
          <w:trHeight w:val="1941"/>
        </w:trPr>
        <w:tc>
          <w:tcPr>
            <w:tcW w:w="3794" w:type="dxa"/>
            <w:vMerge/>
            <w:shd w:val="clear" w:color="auto" w:fill="auto"/>
          </w:tcPr>
          <w:p w:rsidR="00F52D50" w:rsidRPr="00F52D50" w:rsidRDefault="00F52D50" w:rsidP="008655B1">
            <w:pPr>
              <w:pStyle w:val="a8"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F52D50" w:rsidRPr="00F52D50" w:rsidRDefault="00A138AA" w:rsidP="009749E2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52D50" w:rsidRPr="00F52D50">
              <w:rPr>
                <w:color w:val="000000"/>
              </w:rPr>
              <w:t xml:space="preserve">) проведення навчань для посадових </w:t>
            </w:r>
            <w:r w:rsidR="00F52D50" w:rsidRPr="009974F3">
              <w:t>осіб місцевого самоврядування</w:t>
            </w:r>
            <w:r w:rsidR="00F52D50" w:rsidRPr="00F52D50">
              <w:rPr>
                <w:color w:val="000000"/>
              </w:rPr>
              <w:t xml:space="preserve"> та державних службовців з питань </w:t>
            </w:r>
            <w:hyperlink r:id="rId7" w:tgtFrame="_blank" w:history="1">
              <w:r w:rsidR="00F52D50" w:rsidRPr="009974F3">
                <w:t>реалізації резолюції Ради Безпеки ООН 1325</w:t>
              </w:r>
            </w:hyperlink>
            <w:r w:rsidR="00F52D50" w:rsidRPr="009974F3">
              <w:t>, з</w:t>
            </w:r>
            <w:r w:rsidR="00F52D50" w:rsidRPr="00F52D50">
              <w:rPr>
                <w:color w:val="000000"/>
              </w:rPr>
              <w:t xml:space="preserve">окрема щодо запобігання та </w:t>
            </w:r>
            <w:r w:rsidR="00F52D50" w:rsidRPr="009974F3">
              <w:t>врегулювання</w:t>
            </w:r>
            <w:r w:rsidR="00F52D50" w:rsidRPr="00F52D50">
              <w:rPr>
                <w:color w:val="000000"/>
              </w:rPr>
              <w:t xml:space="preserve"> конфліктів, порядку взаємодії з надання допомоги постраждалим</w:t>
            </w:r>
          </w:p>
        </w:tc>
        <w:tc>
          <w:tcPr>
            <w:tcW w:w="4536" w:type="dxa"/>
            <w:shd w:val="clear" w:color="auto" w:fill="auto"/>
          </w:tcPr>
          <w:p w:rsidR="00F52D50" w:rsidRPr="00F52D50" w:rsidRDefault="00F52D50" w:rsidP="008655B1">
            <w:pPr>
              <w:pStyle w:val="a8"/>
              <w:jc w:val="left"/>
              <w:rPr>
                <w:position w:val="2"/>
              </w:rPr>
            </w:pPr>
            <w:r w:rsidRPr="00F52D50">
              <w:rPr>
                <w:position w:val="2"/>
              </w:rPr>
              <w:t>Чернігівський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</w:t>
            </w:r>
          </w:p>
        </w:tc>
        <w:tc>
          <w:tcPr>
            <w:tcW w:w="1843" w:type="dxa"/>
            <w:shd w:val="clear" w:color="auto" w:fill="auto"/>
          </w:tcPr>
          <w:p w:rsidR="00F52D50" w:rsidRPr="00F52D50" w:rsidRDefault="00F52D50" w:rsidP="008655B1">
            <w:pPr>
              <w:pStyle w:val="a8"/>
              <w:jc w:val="center"/>
            </w:pPr>
            <w:r w:rsidRPr="00F52D50">
              <w:t>2016-2020 роки</w:t>
            </w:r>
          </w:p>
        </w:tc>
      </w:tr>
      <w:tr w:rsidR="00711572" w:rsidRPr="00F52D50" w:rsidTr="008655B1">
        <w:trPr>
          <w:trHeight w:val="1556"/>
        </w:trPr>
        <w:tc>
          <w:tcPr>
            <w:tcW w:w="3794" w:type="dxa"/>
            <w:vMerge/>
            <w:shd w:val="clear" w:color="auto" w:fill="auto"/>
          </w:tcPr>
          <w:p w:rsidR="00F52D50" w:rsidRPr="00F52D50" w:rsidRDefault="00F52D50" w:rsidP="008655B1">
            <w:pPr>
              <w:pStyle w:val="a8"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F52D50" w:rsidRPr="00F52D50" w:rsidRDefault="00A138AA" w:rsidP="008655B1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="00F52D50" w:rsidRPr="00F52D50">
              <w:rPr>
                <w:color w:val="000000"/>
                <w:shd w:val="clear" w:color="auto" w:fill="FFFFFF"/>
              </w:rPr>
              <w:t>) проведення навчань для соціальних працівників</w:t>
            </w:r>
            <w:r w:rsidR="009974F3">
              <w:rPr>
                <w:color w:val="000000"/>
                <w:shd w:val="clear" w:color="auto" w:fill="FFFFFF"/>
              </w:rPr>
              <w:t>, психологів, юристів, медичних працівників, представників громадських організацій, волонтерів</w:t>
            </w:r>
            <w:r w:rsidR="00F52D50" w:rsidRPr="00F52D50">
              <w:rPr>
                <w:color w:val="000000"/>
                <w:shd w:val="clear" w:color="auto" w:fill="FFFFFF"/>
              </w:rPr>
              <w:t xml:space="preserve"> з питань надання гендерно-чутливих соціальних послуг, запобігання та протидії всім формам насильства щодо жінок, надання допомоги </w:t>
            </w:r>
            <w:r w:rsidR="00F52D50" w:rsidRPr="00F52D50">
              <w:rPr>
                <w:color w:val="000000"/>
                <w:shd w:val="clear" w:color="auto" w:fill="FFFFFF"/>
              </w:rPr>
              <w:lastRenderedPageBreak/>
              <w:t>постраждалим від конфліктів, сексуального насильства з урахуванням потреб постраждалих від конфліктів, у тому числі особливих потреб людей з інвалідністю, осіб похилого віку</w:t>
            </w:r>
          </w:p>
        </w:tc>
        <w:tc>
          <w:tcPr>
            <w:tcW w:w="4536" w:type="dxa"/>
            <w:shd w:val="clear" w:color="auto" w:fill="auto"/>
          </w:tcPr>
          <w:p w:rsidR="00F52D50" w:rsidRPr="00F52D50" w:rsidRDefault="00551136" w:rsidP="009749E2">
            <w:pPr>
              <w:rPr>
                <w:position w:val="2"/>
              </w:rPr>
            </w:pPr>
            <w:r w:rsidRPr="00551136">
              <w:rPr>
                <w:position w:val="2"/>
              </w:rPr>
              <w:lastRenderedPageBreak/>
              <w:t>Департамент сім’ї, молоді та спорту облдержадміністрації,</w:t>
            </w:r>
            <w:r w:rsidRPr="00062FC4">
              <w:rPr>
                <w:position w:val="2"/>
              </w:rPr>
              <w:t xml:space="preserve"> </w:t>
            </w:r>
            <w:r w:rsidR="00062FC4">
              <w:rPr>
                <w:position w:val="2"/>
              </w:rPr>
              <w:t xml:space="preserve">Департамент соціального захисту населення облдержадміністрації, </w:t>
            </w:r>
            <w:r w:rsidR="00062FC4" w:rsidRPr="00062FC4">
              <w:rPr>
                <w:position w:val="2"/>
              </w:rPr>
              <w:t xml:space="preserve">обласний центр </w:t>
            </w:r>
            <w:r w:rsidR="00062FC4" w:rsidRPr="00F52D50">
              <w:rPr>
                <w:szCs w:val="28"/>
              </w:rPr>
              <w:t xml:space="preserve"> соціальних служб для сім'ї, дітей та молоді</w:t>
            </w:r>
            <w:r w:rsidR="00062FC4">
              <w:rPr>
                <w:szCs w:val="28"/>
              </w:rPr>
              <w:t xml:space="preserve">, </w:t>
            </w:r>
            <w:r w:rsidR="00062FC4" w:rsidRPr="00F52D50">
              <w:rPr>
                <w:szCs w:val="28"/>
              </w:rPr>
              <w:t xml:space="preserve"> </w:t>
            </w:r>
            <w:r w:rsidR="00062FC4">
              <w:rPr>
                <w:szCs w:val="28"/>
              </w:rPr>
              <w:t xml:space="preserve">управління освіти і науки облдержадміністрації, управління </w:t>
            </w:r>
            <w:r w:rsidR="00062FC4">
              <w:rPr>
                <w:szCs w:val="28"/>
              </w:rPr>
              <w:lastRenderedPageBreak/>
              <w:t>охорони здоров’</w:t>
            </w:r>
            <w:r w:rsidR="00062FC4" w:rsidRPr="00062FC4">
              <w:rPr>
                <w:szCs w:val="28"/>
              </w:rPr>
              <w:t xml:space="preserve">я облдержадміністрації, </w:t>
            </w:r>
            <w:r w:rsidR="00062FC4" w:rsidRPr="00F52D50">
              <w:rPr>
                <w:position w:val="2"/>
                <w:szCs w:val="28"/>
              </w:rPr>
              <w:t>Чернігівський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</w:t>
            </w:r>
            <w:r w:rsidR="00062FC4">
              <w:rPr>
                <w:position w:val="2"/>
                <w:szCs w:val="28"/>
              </w:rPr>
              <w:t>,</w:t>
            </w:r>
            <w:r w:rsidR="00062FC4" w:rsidRPr="00F52D50">
              <w:rPr>
                <w:szCs w:val="28"/>
              </w:rPr>
              <w:t xml:space="preserve"> райдержадміністрації,  виконавчі комітети міських (міст обласного значення) рад (за згодою), об’єднані територіальні громади (за згодою)</w:t>
            </w:r>
            <w:r w:rsidR="00062FC4">
              <w:rPr>
                <w:szCs w:val="28"/>
              </w:rPr>
              <w:t>, громадські організації (за згодою)</w:t>
            </w:r>
          </w:p>
        </w:tc>
        <w:tc>
          <w:tcPr>
            <w:tcW w:w="1843" w:type="dxa"/>
            <w:shd w:val="clear" w:color="auto" w:fill="auto"/>
          </w:tcPr>
          <w:p w:rsidR="00F52D50" w:rsidRPr="00F52D50" w:rsidRDefault="00F52D50" w:rsidP="008655B1">
            <w:pPr>
              <w:pStyle w:val="a8"/>
              <w:jc w:val="center"/>
            </w:pPr>
            <w:r w:rsidRPr="00F52D50">
              <w:lastRenderedPageBreak/>
              <w:t>2016-2020 роки</w:t>
            </w:r>
          </w:p>
        </w:tc>
      </w:tr>
      <w:tr w:rsidR="00711572" w:rsidRPr="00F52D50" w:rsidTr="008655B1">
        <w:trPr>
          <w:trHeight w:val="2854"/>
        </w:trPr>
        <w:tc>
          <w:tcPr>
            <w:tcW w:w="3794" w:type="dxa"/>
            <w:vMerge/>
            <w:shd w:val="clear" w:color="auto" w:fill="auto"/>
          </w:tcPr>
          <w:p w:rsidR="008A1D33" w:rsidRPr="00F52D50" w:rsidRDefault="008A1D33" w:rsidP="008655B1">
            <w:pPr>
              <w:pStyle w:val="a8"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8A1D33" w:rsidRPr="00C639AA" w:rsidRDefault="00A138AA" w:rsidP="008655B1">
            <w:pPr>
              <w:pStyle w:val="a8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  <w:r w:rsidR="008A1D33" w:rsidRPr="00C639AA">
              <w:rPr>
                <w:color w:val="000000"/>
                <w:shd w:val="clear" w:color="auto" w:fill="FFFFFF"/>
              </w:rPr>
              <w:t>)</w:t>
            </w:r>
            <w:r w:rsidR="00C639AA" w:rsidRPr="00C639AA">
              <w:rPr>
                <w:color w:val="000000"/>
                <w:shd w:val="clear" w:color="auto" w:fill="FFFFFF"/>
              </w:rPr>
              <w:t xml:space="preserve"> проведення для педагогічних працівників та батьків</w:t>
            </w:r>
            <w:r w:rsidR="00C639AA">
              <w:rPr>
                <w:color w:val="000000"/>
                <w:shd w:val="clear" w:color="auto" w:fill="FFFFFF"/>
              </w:rPr>
              <w:t xml:space="preserve"> </w:t>
            </w:r>
            <w:r w:rsidR="00C639AA" w:rsidRPr="00C639AA">
              <w:rPr>
                <w:color w:val="000000"/>
                <w:shd w:val="clear" w:color="auto" w:fill="FFFFFF"/>
              </w:rPr>
              <w:t xml:space="preserve">навчань з питань особливостей безпеки життєдіяльності дівчат та хлопців зокрема щодо поводження з вибухонебезпечними предметами, здійснення психологічної підтримки з питань подолання психологічних травм </w:t>
            </w:r>
            <w:r w:rsidR="00C639AA">
              <w:rPr>
                <w:color w:val="000000"/>
                <w:shd w:val="clear" w:color="auto" w:fill="FFFFFF"/>
              </w:rPr>
              <w:t>у дівчат та хлопців, які постраждали від конфліктів</w:t>
            </w:r>
          </w:p>
        </w:tc>
        <w:tc>
          <w:tcPr>
            <w:tcW w:w="4536" w:type="dxa"/>
            <w:shd w:val="clear" w:color="auto" w:fill="auto"/>
          </w:tcPr>
          <w:p w:rsidR="00C13A22" w:rsidRPr="001812AC" w:rsidRDefault="00C13A22" w:rsidP="008655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rPr>
                <w:szCs w:val="28"/>
              </w:rPr>
            </w:pPr>
            <w:r w:rsidRPr="001812AC">
              <w:rPr>
                <w:szCs w:val="28"/>
              </w:rPr>
              <w:t>Управління освіти і науки облдержадміністрації,</w:t>
            </w:r>
          </w:p>
          <w:p w:rsidR="008A1D33" w:rsidRDefault="00C13A22" w:rsidP="008655B1">
            <w:pPr>
              <w:rPr>
                <w:szCs w:val="28"/>
              </w:rPr>
            </w:pPr>
            <w:r w:rsidRPr="001812AC">
              <w:rPr>
                <w:szCs w:val="28"/>
              </w:rPr>
              <w:t>Чернігівський обласний інститут післядипломної педагогічної освіти імені К.Д. Ушинського (за згодою),</w:t>
            </w:r>
            <w:r>
              <w:rPr>
                <w:color w:val="FF0000"/>
                <w:szCs w:val="28"/>
              </w:rPr>
              <w:t xml:space="preserve"> </w:t>
            </w:r>
            <w:r w:rsidRPr="00C03833">
              <w:t xml:space="preserve">Головне управління ДСНС України в Чернігівській області (за згодою), </w:t>
            </w:r>
            <w:r w:rsidRPr="00F52D50">
              <w:rPr>
                <w:szCs w:val="28"/>
              </w:rPr>
              <w:t>райдержадміністрації,  виконавчі комітети міських (міст обласного значення) рад (за згодою), об’єднані територіальні громади (за згодою)</w:t>
            </w:r>
          </w:p>
          <w:p w:rsidR="00711572" w:rsidRDefault="00711572" w:rsidP="008655B1">
            <w:pPr>
              <w:rPr>
                <w:position w:val="2"/>
              </w:rPr>
            </w:pPr>
          </w:p>
        </w:tc>
        <w:tc>
          <w:tcPr>
            <w:tcW w:w="1843" w:type="dxa"/>
            <w:shd w:val="clear" w:color="auto" w:fill="auto"/>
          </w:tcPr>
          <w:p w:rsidR="008A1D33" w:rsidRPr="00F52D50" w:rsidRDefault="00711572" w:rsidP="008655B1">
            <w:pPr>
              <w:pStyle w:val="a8"/>
              <w:jc w:val="center"/>
            </w:pPr>
            <w:r w:rsidRPr="00F52D50">
              <w:t>2016-2020 роки</w:t>
            </w:r>
          </w:p>
        </w:tc>
      </w:tr>
      <w:tr w:rsidR="00711572" w:rsidRPr="009717DF" w:rsidTr="008655B1">
        <w:trPr>
          <w:trHeight w:val="2854"/>
        </w:trPr>
        <w:tc>
          <w:tcPr>
            <w:tcW w:w="3794" w:type="dxa"/>
            <w:vMerge/>
            <w:shd w:val="clear" w:color="auto" w:fill="auto"/>
          </w:tcPr>
          <w:p w:rsidR="00794516" w:rsidRPr="00F52D50" w:rsidRDefault="00794516" w:rsidP="008655B1">
            <w:pPr>
              <w:pStyle w:val="a8"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794516" w:rsidRDefault="00A138AA" w:rsidP="008655B1">
            <w:pPr>
              <w:pStyle w:val="a8"/>
              <w:jc w:val="left"/>
            </w:pPr>
            <w:r>
              <w:t>5</w:t>
            </w:r>
            <w:r w:rsidR="00794516" w:rsidRPr="00A138AA">
              <w:t xml:space="preserve">) проведення у навчальних закладах області тижнів знань основ безпеки життєдіяльності, днів цивільного захисту, під час яких з учасниками навчально-виховного процесу проводити попереджувально-роз’яснювальну роботу щодо поводження з вибухонебезпечними предметами </w:t>
            </w:r>
          </w:p>
          <w:p w:rsidR="009B44BA" w:rsidRPr="00A138AA" w:rsidRDefault="009B44BA" w:rsidP="008655B1">
            <w:pPr>
              <w:pStyle w:val="a8"/>
              <w:jc w:val="left"/>
              <w:rPr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:rsidR="00794516" w:rsidRPr="001812AC" w:rsidRDefault="00794516" w:rsidP="008655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rPr>
                <w:szCs w:val="28"/>
              </w:rPr>
            </w:pPr>
            <w:r w:rsidRPr="001812AC">
              <w:rPr>
                <w:szCs w:val="28"/>
              </w:rPr>
              <w:t>Управління освіти і науки облдержадміністрації,</w:t>
            </w:r>
          </w:p>
          <w:p w:rsidR="00711572" w:rsidRPr="001812AC" w:rsidRDefault="00794516" w:rsidP="009749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rPr>
                <w:szCs w:val="28"/>
              </w:rPr>
            </w:pPr>
            <w:r w:rsidRPr="001812AC">
              <w:rPr>
                <w:szCs w:val="28"/>
              </w:rPr>
              <w:t>Чернігівський обласний інститут післядипломної педагогічної освіти імені К.Д. Ушинського (за згодою),</w:t>
            </w:r>
            <w:r>
              <w:rPr>
                <w:szCs w:val="28"/>
              </w:rPr>
              <w:t xml:space="preserve"> </w:t>
            </w:r>
            <w:r w:rsidRPr="00F52D50">
              <w:rPr>
                <w:szCs w:val="28"/>
              </w:rPr>
              <w:t>райдержадміністрації,  виконавчі комітети міських (міст обласного значення) рад (за згодою), об’єднані територіальні громади (за згодою)</w:t>
            </w:r>
          </w:p>
        </w:tc>
        <w:tc>
          <w:tcPr>
            <w:tcW w:w="1843" w:type="dxa"/>
            <w:shd w:val="clear" w:color="auto" w:fill="auto"/>
          </w:tcPr>
          <w:p w:rsidR="00794516" w:rsidRPr="009717DF" w:rsidRDefault="00794516" w:rsidP="008655B1">
            <w:pPr>
              <w:pStyle w:val="a8"/>
              <w:jc w:val="center"/>
            </w:pPr>
            <w:r w:rsidRPr="009717DF">
              <w:t>Щорічно</w:t>
            </w:r>
          </w:p>
        </w:tc>
      </w:tr>
      <w:tr w:rsidR="00711572" w:rsidRPr="00F52D50" w:rsidTr="008655B1">
        <w:trPr>
          <w:trHeight w:val="445"/>
        </w:trPr>
        <w:tc>
          <w:tcPr>
            <w:tcW w:w="3794" w:type="dxa"/>
            <w:vMerge/>
            <w:shd w:val="clear" w:color="auto" w:fill="auto"/>
          </w:tcPr>
          <w:p w:rsidR="00F52D50" w:rsidRPr="00F52D50" w:rsidRDefault="00F52D50" w:rsidP="008655B1">
            <w:pPr>
              <w:pStyle w:val="a8"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F52D50" w:rsidRPr="00A138AA" w:rsidRDefault="00A138AA" w:rsidP="009749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6</w:t>
            </w:r>
            <w:r w:rsidR="005A71F6" w:rsidRPr="00A138AA">
              <w:rPr>
                <w:szCs w:val="28"/>
                <w:shd w:val="clear" w:color="auto" w:fill="FFFFFF"/>
              </w:rPr>
              <w:t xml:space="preserve">) </w:t>
            </w:r>
            <w:r w:rsidR="005A71F6" w:rsidRPr="00A138AA">
              <w:rPr>
                <w:szCs w:val="28"/>
              </w:rPr>
              <w:t xml:space="preserve">запровадження </w:t>
            </w:r>
            <w:r w:rsidR="00E167A2" w:rsidRPr="00A138AA">
              <w:rPr>
                <w:szCs w:val="28"/>
              </w:rPr>
              <w:t xml:space="preserve">викладання теми щодо реалізації Національного плану дій з виконання резолюції Ради Безпеки ООН 1325 «Жінки, мир, безпека»  </w:t>
            </w:r>
            <w:r w:rsidR="001812AC" w:rsidRPr="00A138AA">
              <w:rPr>
                <w:szCs w:val="28"/>
              </w:rPr>
              <w:t xml:space="preserve">на курсах підвищення кваліфікації педагогічних працівників </w:t>
            </w:r>
          </w:p>
        </w:tc>
        <w:tc>
          <w:tcPr>
            <w:tcW w:w="4536" w:type="dxa"/>
            <w:shd w:val="clear" w:color="auto" w:fill="auto"/>
          </w:tcPr>
          <w:p w:rsidR="00F52D50" w:rsidRPr="00711572" w:rsidRDefault="005A71F6" w:rsidP="008655B1">
            <w:pPr>
              <w:rPr>
                <w:b/>
                <w:szCs w:val="28"/>
              </w:rPr>
            </w:pPr>
            <w:r w:rsidRPr="00711572">
              <w:rPr>
                <w:szCs w:val="28"/>
              </w:rPr>
              <w:t>Управління освіти і науки облдержадміністрації, Чернігівський обласний інститут післядипломної педагогічної освіти імені К.Д. Ушинського (за згодою)</w:t>
            </w:r>
          </w:p>
        </w:tc>
        <w:tc>
          <w:tcPr>
            <w:tcW w:w="1843" w:type="dxa"/>
            <w:shd w:val="clear" w:color="auto" w:fill="auto"/>
          </w:tcPr>
          <w:p w:rsidR="00F52D50" w:rsidRPr="00711572" w:rsidRDefault="005A71F6" w:rsidP="008655B1">
            <w:pPr>
              <w:jc w:val="center"/>
              <w:rPr>
                <w:b/>
                <w:szCs w:val="28"/>
              </w:rPr>
            </w:pPr>
            <w:r w:rsidRPr="00711572">
              <w:t>2016-2020 роки</w:t>
            </w:r>
          </w:p>
        </w:tc>
      </w:tr>
      <w:tr w:rsidR="00711572" w:rsidRPr="00F52D50" w:rsidTr="008655B1">
        <w:trPr>
          <w:trHeight w:val="445"/>
        </w:trPr>
        <w:tc>
          <w:tcPr>
            <w:tcW w:w="3794" w:type="dxa"/>
            <w:vMerge/>
            <w:shd w:val="clear" w:color="auto" w:fill="auto"/>
          </w:tcPr>
          <w:p w:rsidR="002D43F3" w:rsidRPr="00F52D50" w:rsidRDefault="002D43F3" w:rsidP="008655B1">
            <w:pPr>
              <w:pStyle w:val="a8"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2D43F3" w:rsidRPr="00A138AA" w:rsidRDefault="00A138AA" w:rsidP="008655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D43F3" w:rsidRPr="00A138AA">
              <w:rPr>
                <w:szCs w:val="28"/>
              </w:rPr>
              <w:t>) проведення  навчальних семінарів-тренінгів:</w:t>
            </w:r>
          </w:p>
          <w:p w:rsidR="0085209F" w:rsidRPr="00A138AA" w:rsidRDefault="002D43F3" w:rsidP="008655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rPr>
                <w:szCs w:val="28"/>
              </w:rPr>
            </w:pPr>
            <w:r w:rsidRPr="00A138AA">
              <w:rPr>
                <w:szCs w:val="28"/>
              </w:rPr>
              <w:t>- для працівників психологічної служби області з проблеми «Психологічна допомога дітям у кризовому стані», «Організація роботи щодо розв’язан</w:t>
            </w:r>
            <w:r w:rsidR="004C482B" w:rsidRPr="00A138AA">
              <w:rPr>
                <w:szCs w:val="28"/>
              </w:rPr>
              <w:t>н</w:t>
            </w:r>
            <w:r w:rsidR="00711572">
              <w:rPr>
                <w:szCs w:val="28"/>
              </w:rPr>
              <w:t>я проблеми насильства в школі»;</w:t>
            </w:r>
          </w:p>
          <w:p w:rsidR="002D43F3" w:rsidRPr="00A138AA" w:rsidRDefault="0085209F" w:rsidP="008655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rPr>
                <w:szCs w:val="28"/>
              </w:rPr>
            </w:pPr>
            <w:r w:rsidRPr="00A138AA">
              <w:rPr>
                <w:szCs w:val="28"/>
              </w:rPr>
              <w:t xml:space="preserve">- для практичних психологів </w:t>
            </w:r>
            <w:r w:rsidR="004C482B" w:rsidRPr="00A138AA">
              <w:rPr>
                <w:szCs w:val="28"/>
              </w:rPr>
              <w:t xml:space="preserve">«Навички кризового консультування та розвиток </w:t>
            </w:r>
            <w:proofErr w:type="spellStart"/>
            <w:r w:rsidR="004C482B" w:rsidRPr="00A138AA">
              <w:rPr>
                <w:szCs w:val="28"/>
              </w:rPr>
              <w:t>стресостійкості</w:t>
            </w:r>
            <w:proofErr w:type="spellEnd"/>
            <w:r w:rsidR="004C482B" w:rsidRPr="00A138AA">
              <w:rPr>
                <w:szCs w:val="28"/>
              </w:rPr>
              <w:t xml:space="preserve"> у школярів»;</w:t>
            </w:r>
          </w:p>
          <w:p w:rsidR="002D43F3" w:rsidRPr="00A138AA" w:rsidRDefault="002D43F3" w:rsidP="008655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</w:pPr>
            <w:r w:rsidRPr="00A138AA">
              <w:rPr>
                <w:b/>
                <w:szCs w:val="28"/>
              </w:rPr>
              <w:t xml:space="preserve">- </w:t>
            </w:r>
            <w:r w:rsidRPr="00A138AA">
              <w:rPr>
                <w:szCs w:val="28"/>
              </w:rPr>
              <w:t xml:space="preserve"> з  підготовки педагогів-тренерів за профілактичними програмами  «Дорослішай на здоров’я!»,  «Особиста гідність. Безпека життя. </w:t>
            </w:r>
            <w:r w:rsidRPr="00A138AA">
              <w:rPr>
                <w:szCs w:val="28"/>
              </w:rPr>
              <w:lastRenderedPageBreak/>
              <w:t xml:space="preserve">Громадянська позиція»,  «Сприяння просвітницькій роботі «рівний-рівному» серед молоді України щодо здорового способу життя» </w:t>
            </w:r>
          </w:p>
        </w:tc>
        <w:tc>
          <w:tcPr>
            <w:tcW w:w="4536" w:type="dxa"/>
            <w:shd w:val="clear" w:color="auto" w:fill="auto"/>
          </w:tcPr>
          <w:p w:rsidR="002D43F3" w:rsidRPr="001812AC" w:rsidRDefault="002D43F3" w:rsidP="008655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rPr>
                <w:position w:val="2"/>
              </w:rPr>
            </w:pPr>
            <w:r w:rsidRPr="001812AC">
              <w:rPr>
                <w:szCs w:val="28"/>
              </w:rPr>
              <w:lastRenderedPageBreak/>
              <w:t>Управління освіти і науки облдержадміністрації, Чернігівський обласний інститут післядипломної педагогічної освіти імені К.Д. Ушинського (за згодою)</w:t>
            </w:r>
          </w:p>
        </w:tc>
        <w:tc>
          <w:tcPr>
            <w:tcW w:w="1843" w:type="dxa"/>
            <w:shd w:val="clear" w:color="auto" w:fill="auto"/>
          </w:tcPr>
          <w:p w:rsidR="002D43F3" w:rsidRPr="00711572" w:rsidRDefault="00A138AA" w:rsidP="008655B1">
            <w:pPr>
              <w:jc w:val="center"/>
            </w:pPr>
            <w:r w:rsidRPr="00711572">
              <w:t>2016-2020 роки</w:t>
            </w:r>
          </w:p>
        </w:tc>
      </w:tr>
      <w:tr w:rsidR="00711572" w:rsidRPr="00F52D50" w:rsidTr="008655B1">
        <w:trPr>
          <w:trHeight w:val="607"/>
        </w:trPr>
        <w:tc>
          <w:tcPr>
            <w:tcW w:w="3794" w:type="dxa"/>
            <w:vMerge/>
            <w:shd w:val="clear" w:color="auto" w:fill="auto"/>
          </w:tcPr>
          <w:p w:rsidR="002D43F3" w:rsidRPr="00F52D50" w:rsidRDefault="002D43F3" w:rsidP="008655B1">
            <w:pPr>
              <w:pStyle w:val="a8"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2D43F3" w:rsidRPr="001812AC" w:rsidRDefault="002D43F3" w:rsidP="008655B1">
            <w:pPr>
              <w:pStyle w:val="a8"/>
              <w:jc w:val="left"/>
              <w:rPr>
                <w:color w:val="17365D"/>
              </w:rPr>
            </w:pPr>
            <w:r w:rsidRPr="002D43F3">
              <w:rPr>
                <w:color w:val="000000"/>
                <w:shd w:val="clear" w:color="auto" w:fill="FFFFFF"/>
              </w:rPr>
              <w:t xml:space="preserve">8) забезпечення участі </w:t>
            </w:r>
            <w:r w:rsidR="00791570">
              <w:rPr>
                <w:color w:val="000000"/>
                <w:shd w:val="clear" w:color="auto" w:fill="FFFFFF"/>
              </w:rPr>
              <w:t xml:space="preserve">представників області </w:t>
            </w:r>
            <w:r w:rsidRPr="002D43F3">
              <w:rPr>
                <w:color w:val="000000"/>
                <w:shd w:val="clear" w:color="auto" w:fill="FFFFFF"/>
              </w:rPr>
              <w:t>у тренінгах з теорії і практики встановлення миру, примирення та участі у миротворчих процесах жінок,  які залучаються до проведення безпосередніх заходів врегулювання конфліктних та кризових ситуацій, участі у складі миротворчого персоналу та контингенту, переговорних процесів тощо</w:t>
            </w:r>
          </w:p>
        </w:tc>
        <w:tc>
          <w:tcPr>
            <w:tcW w:w="4536" w:type="dxa"/>
            <w:shd w:val="clear" w:color="auto" w:fill="auto"/>
          </w:tcPr>
          <w:p w:rsidR="002D43F3" w:rsidRPr="001812AC" w:rsidRDefault="002D43F3" w:rsidP="008655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rPr>
                <w:position w:val="2"/>
              </w:rPr>
            </w:pPr>
            <w:r w:rsidRPr="00551136">
              <w:rPr>
                <w:position w:val="2"/>
              </w:rPr>
              <w:t xml:space="preserve">Департамент сім’ї, молоді та спорту облдержадміністрації, </w:t>
            </w:r>
            <w:r w:rsidR="00791570" w:rsidRPr="00551136">
              <w:t xml:space="preserve"> Чернігівський обласний військовий комісаріат (за згодою),</w:t>
            </w:r>
            <w:r w:rsidR="00791570" w:rsidRPr="00C03833">
              <w:t xml:space="preserve"> </w:t>
            </w:r>
            <w:r w:rsidR="00791570" w:rsidRPr="00C03833">
              <w:rPr>
                <w:szCs w:val="28"/>
              </w:rPr>
              <w:t>Головне управління Національної поліції в Чернігівській області (за згодою)</w:t>
            </w:r>
          </w:p>
        </w:tc>
        <w:tc>
          <w:tcPr>
            <w:tcW w:w="1843" w:type="dxa"/>
            <w:shd w:val="clear" w:color="auto" w:fill="auto"/>
          </w:tcPr>
          <w:p w:rsidR="002D43F3" w:rsidRPr="00F52D50" w:rsidRDefault="00A138AA" w:rsidP="008655B1">
            <w:pPr>
              <w:pStyle w:val="a8"/>
              <w:jc w:val="center"/>
              <w:rPr>
                <w:color w:val="FF0000"/>
              </w:rPr>
            </w:pPr>
            <w:r w:rsidRPr="00F52D50">
              <w:t>2016-2020 роки</w:t>
            </w:r>
          </w:p>
        </w:tc>
      </w:tr>
      <w:tr w:rsidR="002D43F3" w:rsidRPr="00F52D50" w:rsidTr="008655B1">
        <w:trPr>
          <w:trHeight w:val="255"/>
        </w:trPr>
        <w:tc>
          <w:tcPr>
            <w:tcW w:w="14992" w:type="dxa"/>
            <w:gridSpan w:val="4"/>
            <w:shd w:val="clear" w:color="auto" w:fill="auto"/>
          </w:tcPr>
          <w:p w:rsidR="009B44BA" w:rsidRPr="00711572" w:rsidRDefault="009B44BA" w:rsidP="008655B1">
            <w:pPr>
              <w:pStyle w:val="a8"/>
              <w:jc w:val="center"/>
              <w:rPr>
                <w:b/>
                <w:sz w:val="16"/>
                <w:szCs w:val="16"/>
              </w:rPr>
            </w:pPr>
          </w:p>
          <w:p w:rsidR="002D43F3" w:rsidRDefault="002D43F3" w:rsidP="008655B1">
            <w:pPr>
              <w:pStyle w:val="a8"/>
              <w:jc w:val="center"/>
              <w:rPr>
                <w:b/>
              </w:rPr>
            </w:pPr>
            <w:r w:rsidRPr="00F52D50">
              <w:rPr>
                <w:b/>
              </w:rPr>
              <w:t xml:space="preserve">Розділ II. </w:t>
            </w:r>
            <w:r w:rsidRPr="00F52D50">
              <w:t xml:space="preserve"> </w:t>
            </w:r>
            <w:r w:rsidRPr="00F52D50">
              <w:rPr>
                <w:b/>
              </w:rPr>
              <w:t>Участь жінок у встановленні миру</w:t>
            </w:r>
          </w:p>
          <w:p w:rsidR="009B44BA" w:rsidRPr="00711572" w:rsidRDefault="009B44BA" w:rsidP="008655B1">
            <w:pPr>
              <w:pStyle w:val="a8"/>
              <w:jc w:val="center"/>
              <w:rPr>
                <w:b/>
                <w:sz w:val="16"/>
                <w:szCs w:val="16"/>
              </w:rPr>
            </w:pPr>
          </w:p>
        </w:tc>
      </w:tr>
      <w:tr w:rsidR="002D43F3" w:rsidRPr="00F52D50" w:rsidTr="008655B1">
        <w:trPr>
          <w:trHeight w:val="585"/>
        </w:trPr>
        <w:tc>
          <w:tcPr>
            <w:tcW w:w="3794" w:type="dxa"/>
            <w:vMerge w:val="restart"/>
            <w:shd w:val="clear" w:color="auto" w:fill="auto"/>
          </w:tcPr>
          <w:p w:rsidR="002D43F3" w:rsidRPr="00F52D50" w:rsidRDefault="002D43F3" w:rsidP="008655B1">
            <w:pPr>
              <w:pStyle w:val="a8"/>
            </w:pPr>
            <w:r w:rsidRPr="00F52D50">
              <w:t>5. Розширення участі жінок у розбудові та встановленні миру, формуванні культури миру</w:t>
            </w:r>
          </w:p>
          <w:p w:rsidR="002D43F3" w:rsidRPr="00F52D50" w:rsidRDefault="002D43F3" w:rsidP="008655B1">
            <w:pPr>
              <w:pStyle w:val="a8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2D43F3" w:rsidRPr="00F52D50" w:rsidRDefault="002D43F3" w:rsidP="008655B1">
            <w:pPr>
              <w:pStyle w:val="a8"/>
              <w:jc w:val="left"/>
            </w:pPr>
            <w:r w:rsidRPr="00F52D50">
              <w:t xml:space="preserve">1)  </w:t>
            </w:r>
            <w:r>
              <w:t xml:space="preserve">забезпечення </w:t>
            </w:r>
            <w:r w:rsidRPr="00F52D50">
              <w:t xml:space="preserve"> участі жінок у </w:t>
            </w:r>
            <w:r>
              <w:t>м</w:t>
            </w:r>
            <w:r w:rsidRPr="00F52D50">
              <w:t xml:space="preserve">оніторингових місіях та міжнародних </w:t>
            </w:r>
            <w:proofErr w:type="spellStart"/>
            <w:r w:rsidRPr="00F52D50">
              <w:t>безпекових</w:t>
            </w:r>
            <w:proofErr w:type="spellEnd"/>
            <w:r w:rsidRPr="00F52D50">
              <w:t xml:space="preserve"> організаціях</w:t>
            </w:r>
            <w:r w:rsidRPr="00F52D50">
              <w:rPr>
                <w:color w:val="000000"/>
                <w:shd w:val="clear" w:color="auto" w:fill="FFFFFF"/>
              </w:rPr>
              <w:t xml:space="preserve"> </w:t>
            </w:r>
          </w:p>
          <w:p w:rsidR="002D43F3" w:rsidRPr="00F52D50" w:rsidRDefault="002D43F3" w:rsidP="008655B1">
            <w:pPr>
              <w:pStyle w:val="a8"/>
            </w:pPr>
          </w:p>
        </w:tc>
        <w:tc>
          <w:tcPr>
            <w:tcW w:w="4536" w:type="dxa"/>
            <w:shd w:val="clear" w:color="auto" w:fill="auto"/>
          </w:tcPr>
          <w:p w:rsidR="002D43F3" w:rsidRPr="00F52D50" w:rsidRDefault="00551136" w:rsidP="009749E2">
            <w:pPr>
              <w:rPr>
                <w:szCs w:val="28"/>
              </w:rPr>
            </w:pPr>
            <w:r w:rsidRPr="00551136">
              <w:rPr>
                <w:position w:val="2"/>
              </w:rPr>
              <w:t xml:space="preserve">Департамент сім’ї, молоді та спорту облдержадміністрації, </w:t>
            </w:r>
            <w:r w:rsidRPr="00551136">
              <w:t xml:space="preserve"> </w:t>
            </w:r>
            <w:r w:rsidR="002D43F3" w:rsidRPr="00551136">
              <w:t>Чернігівський обласний військовий комісаріат (за згодою),</w:t>
            </w:r>
            <w:r w:rsidR="002D43F3" w:rsidRPr="00C03833">
              <w:t xml:space="preserve"> </w:t>
            </w:r>
            <w:r w:rsidR="002D43F3" w:rsidRPr="00C03833">
              <w:rPr>
                <w:szCs w:val="28"/>
              </w:rPr>
              <w:t xml:space="preserve">Головне управління Національної поліції в Чернігівській області (за згодою), </w:t>
            </w:r>
            <w:r w:rsidR="002D43F3" w:rsidRPr="00C03833">
              <w:rPr>
                <w:b/>
                <w:bCs/>
              </w:rPr>
              <w:t xml:space="preserve"> </w:t>
            </w:r>
            <w:r w:rsidR="002D43F3" w:rsidRPr="00C03833">
              <w:t xml:space="preserve"> </w:t>
            </w:r>
            <w:r w:rsidR="002D43F3" w:rsidRPr="002D43F3">
              <w:t xml:space="preserve"> Департамент з питань цивільного захисту та оборонн</w:t>
            </w:r>
            <w:r w:rsidR="002D43F3">
              <w:t>ої роботи </w:t>
            </w:r>
            <w:r w:rsidR="002D43F3">
              <w:br/>
              <w:t>облдержадміністрації</w:t>
            </w:r>
          </w:p>
        </w:tc>
        <w:tc>
          <w:tcPr>
            <w:tcW w:w="1843" w:type="dxa"/>
            <w:shd w:val="clear" w:color="auto" w:fill="auto"/>
          </w:tcPr>
          <w:p w:rsidR="002D43F3" w:rsidRPr="00F52D50" w:rsidRDefault="002D43F3" w:rsidP="008655B1">
            <w:pPr>
              <w:pStyle w:val="a8"/>
              <w:jc w:val="center"/>
            </w:pPr>
            <w:r w:rsidRPr="00F52D50">
              <w:t>2016-2020 роки</w:t>
            </w:r>
          </w:p>
        </w:tc>
      </w:tr>
      <w:tr w:rsidR="002D43F3" w:rsidRPr="00F52D50" w:rsidTr="008655B1">
        <w:trPr>
          <w:trHeight w:val="705"/>
        </w:trPr>
        <w:tc>
          <w:tcPr>
            <w:tcW w:w="3794" w:type="dxa"/>
            <w:vMerge/>
            <w:shd w:val="clear" w:color="auto" w:fill="auto"/>
          </w:tcPr>
          <w:p w:rsidR="002D43F3" w:rsidRPr="00F52D50" w:rsidRDefault="002D43F3" w:rsidP="008655B1">
            <w:pPr>
              <w:pStyle w:val="a8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2D43F3" w:rsidRPr="00F52D50" w:rsidRDefault="002D43F3" w:rsidP="008655B1">
            <w:pPr>
              <w:pStyle w:val="a8"/>
              <w:jc w:val="left"/>
            </w:pPr>
            <w:r w:rsidRPr="00F52D50">
              <w:t xml:space="preserve">2) </w:t>
            </w:r>
            <w:r w:rsidRPr="00F52D50">
              <w:rPr>
                <w:color w:val="000000"/>
              </w:rPr>
              <w:t xml:space="preserve"> поширення тематичних програм та соціальної реклами у засобах масової інформації щодо гендерних аспектів запобігання та врегулювання конфліктів</w:t>
            </w:r>
          </w:p>
        </w:tc>
        <w:tc>
          <w:tcPr>
            <w:tcW w:w="4536" w:type="dxa"/>
            <w:shd w:val="clear" w:color="auto" w:fill="auto"/>
          </w:tcPr>
          <w:p w:rsidR="009B44BA" w:rsidRPr="00F52D50" w:rsidRDefault="002D43F3" w:rsidP="008655B1">
            <w:pPr>
              <w:rPr>
                <w:szCs w:val="28"/>
              </w:rPr>
            </w:pPr>
            <w:r w:rsidRPr="002D43F3">
              <w:rPr>
                <w:position w:val="2"/>
              </w:rPr>
              <w:t>Департамент сім’ї, молоді та спорту облдержадміністрації,</w:t>
            </w:r>
            <w:r w:rsidRPr="00062FC4">
              <w:rPr>
                <w:position w:val="2"/>
              </w:rPr>
              <w:t xml:space="preserve"> </w:t>
            </w:r>
            <w:r>
              <w:rPr>
                <w:szCs w:val="28"/>
              </w:rPr>
              <w:t>Д</w:t>
            </w:r>
            <w:r w:rsidRPr="00F52D50">
              <w:rPr>
                <w:szCs w:val="28"/>
              </w:rPr>
              <w:t>епартамент інформаційної діяльності та комунікацій з громадс</w:t>
            </w:r>
            <w:r>
              <w:rPr>
                <w:szCs w:val="28"/>
              </w:rPr>
              <w:t>ь</w:t>
            </w:r>
            <w:r w:rsidRPr="00F52D50">
              <w:rPr>
                <w:szCs w:val="28"/>
              </w:rPr>
              <w:t xml:space="preserve">кістю облдержадміністрації, </w:t>
            </w:r>
            <w:r w:rsidR="00791570" w:rsidRPr="002D43F3">
              <w:rPr>
                <w:szCs w:val="28"/>
              </w:rPr>
              <w:t xml:space="preserve"> </w:t>
            </w:r>
            <w:r w:rsidR="00791570">
              <w:rPr>
                <w:szCs w:val="28"/>
              </w:rPr>
              <w:t>ф</w:t>
            </w:r>
            <w:r w:rsidR="00791570" w:rsidRPr="002D43F3">
              <w:rPr>
                <w:szCs w:val="28"/>
              </w:rPr>
              <w:t xml:space="preserve">ілія Національної телекомпанії України </w:t>
            </w:r>
            <w:r w:rsidR="00791570" w:rsidRPr="002D43F3">
              <w:rPr>
                <w:szCs w:val="28"/>
              </w:rPr>
              <w:lastRenderedPageBreak/>
              <w:t>«Чернігівська регіональна дирекція» </w:t>
            </w:r>
            <w:r w:rsidR="00791570">
              <w:rPr>
                <w:szCs w:val="28"/>
              </w:rPr>
              <w:t xml:space="preserve"> (за згодою),</w:t>
            </w:r>
            <w:r w:rsidR="00791570" w:rsidRPr="002D43F3">
              <w:rPr>
                <w:color w:val="FF0000"/>
                <w:szCs w:val="28"/>
              </w:rPr>
              <w:t xml:space="preserve"> </w:t>
            </w:r>
            <w:r w:rsidR="00A138AA" w:rsidRPr="00A138AA">
              <w:rPr>
                <w:szCs w:val="28"/>
              </w:rPr>
              <w:t>райдержадміністрації,</w:t>
            </w:r>
            <w:r w:rsidR="00A138AA">
              <w:rPr>
                <w:color w:val="FF0000"/>
                <w:szCs w:val="28"/>
              </w:rPr>
              <w:t xml:space="preserve"> </w:t>
            </w:r>
            <w:r w:rsidRPr="00F52D50">
              <w:rPr>
                <w:szCs w:val="28"/>
              </w:rPr>
              <w:t>виконавчі комітети міських (міст обласного значення) рад (за згодою), об’єднані територіальні громади (за згодою)</w:t>
            </w:r>
          </w:p>
        </w:tc>
        <w:tc>
          <w:tcPr>
            <w:tcW w:w="1843" w:type="dxa"/>
            <w:shd w:val="clear" w:color="auto" w:fill="auto"/>
          </w:tcPr>
          <w:p w:rsidR="002D43F3" w:rsidRPr="00F52D50" w:rsidRDefault="002D43F3" w:rsidP="008655B1">
            <w:pPr>
              <w:pStyle w:val="a8"/>
              <w:jc w:val="center"/>
            </w:pPr>
            <w:r w:rsidRPr="00F52D50">
              <w:lastRenderedPageBreak/>
              <w:t>2016-2020 роки</w:t>
            </w:r>
          </w:p>
        </w:tc>
      </w:tr>
      <w:tr w:rsidR="002D43F3" w:rsidRPr="00F52D50" w:rsidTr="008655B1">
        <w:trPr>
          <w:trHeight w:val="234"/>
        </w:trPr>
        <w:tc>
          <w:tcPr>
            <w:tcW w:w="14992" w:type="dxa"/>
            <w:gridSpan w:val="4"/>
            <w:shd w:val="clear" w:color="auto" w:fill="auto"/>
          </w:tcPr>
          <w:p w:rsidR="00711572" w:rsidRPr="006400FD" w:rsidRDefault="00711572" w:rsidP="008655B1">
            <w:pPr>
              <w:pStyle w:val="a8"/>
              <w:jc w:val="center"/>
              <w:rPr>
                <w:b/>
                <w:sz w:val="16"/>
                <w:szCs w:val="16"/>
              </w:rPr>
            </w:pPr>
          </w:p>
          <w:p w:rsidR="002D43F3" w:rsidRDefault="002D43F3" w:rsidP="008655B1">
            <w:pPr>
              <w:pStyle w:val="a8"/>
              <w:jc w:val="center"/>
              <w:rPr>
                <w:b/>
              </w:rPr>
            </w:pPr>
            <w:r w:rsidRPr="00F52D50">
              <w:rPr>
                <w:b/>
              </w:rPr>
              <w:t>Розділ III. Запобігання конфліктам та насильству</w:t>
            </w:r>
          </w:p>
          <w:p w:rsidR="009B44BA" w:rsidRPr="006400FD" w:rsidRDefault="009B44BA" w:rsidP="008655B1">
            <w:pPr>
              <w:pStyle w:val="a8"/>
              <w:jc w:val="center"/>
              <w:rPr>
                <w:b/>
                <w:sz w:val="16"/>
                <w:szCs w:val="16"/>
              </w:rPr>
            </w:pPr>
          </w:p>
        </w:tc>
      </w:tr>
      <w:tr w:rsidR="00C10AA0" w:rsidRPr="00F52D50" w:rsidTr="008655B1">
        <w:trPr>
          <w:trHeight w:val="5172"/>
        </w:trPr>
        <w:tc>
          <w:tcPr>
            <w:tcW w:w="3794" w:type="dxa"/>
            <w:shd w:val="clear" w:color="auto" w:fill="auto"/>
          </w:tcPr>
          <w:p w:rsidR="00C10AA0" w:rsidRPr="00F52D50" w:rsidRDefault="00C10AA0" w:rsidP="008655B1">
            <w:pPr>
              <w:pStyle w:val="a8"/>
              <w:jc w:val="left"/>
              <w:rPr>
                <w:color w:val="000000"/>
                <w:shd w:val="clear" w:color="auto" w:fill="FFFFFF"/>
              </w:rPr>
            </w:pPr>
            <w:r w:rsidRPr="00F52D50">
              <w:rPr>
                <w:color w:val="000000"/>
                <w:shd w:val="clear" w:color="auto" w:fill="FFFFFF"/>
              </w:rPr>
              <w:t xml:space="preserve">6. Підвищення обізнаності населення з питань безпечної поведінки під час перебування в районі проведення антитерористичної операції, населеному пункті, </w:t>
            </w:r>
            <w:proofErr w:type="spellStart"/>
            <w:r w:rsidRPr="00F52D50">
              <w:rPr>
                <w:color w:val="000000"/>
                <w:shd w:val="clear" w:color="auto" w:fill="FFFFFF"/>
              </w:rPr>
              <w:t>розсташованому</w:t>
            </w:r>
            <w:proofErr w:type="spellEnd"/>
            <w:r w:rsidRPr="00F52D50">
              <w:rPr>
                <w:color w:val="000000"/>
                <w:shd w:val="clear" w:color="auto" w:fill="FFFFFF"/>
              </w:rPr>
              <w:t xml:space="preserve"> на лінії зіткнення та тимчасово окупованих територіях</w:t>
            </w:r>
          </w:p>
        </w:tc>
        <w:tc>
          <w:tcPr>
            <w:tcW w:w="4819" w:type="dxa"/>
            <w:shd w:val="clear" w:color="auto" w:fill="auto"/>
          </w:tcPr>
          <w:p w:rsidR="00C10AA0" w:rsidRPr="00F52D50" w:rsidRDefault="00C10AA0" w:rsidP="008655B1">
            <w:pPr>
              <w:pStyle w:val="a8"/>
              <w:jc w:val="left"/>
              <w:rPr>
                <w:color w:val="000000"/>
                <w:shd w:val="clear" w:color="auto" w:fill="FFFFFF"/>
              </w:rPr>
            </w:pPr>
            <w:r w:rsidRPr="00F52D50">
              <w:rPr>
                <w:color w:val="000000"/>
                <w:shd w:val="clear" w:color="auto" w:fill="FFFFFF"/>
              </w:rPr>
              <w:t>1) проведення інформаційно-просвітницьк</w:t>
            </w:r>
            <w:r>
              <w:rPr>
                <w:color w:val="000000"/>
                <w:shd w:val="clear" w:color="auto" w:fill="FFFFFF"/>
              </w:rPr>
              <w:t>их заходів</w:t>
            </w:r>
            <w:r w:rsidRPr="00F52D50">
              <w:rPr>
                <w:color w:val="000000"/>
                <w:shd w:val="clear" w:color="auto" w:fill="FFFFFF"/>
              </w:rPr>
              <w:t xml:space="preserve"> щодо забезпечення особистої та колективної безпеки населення, навчання заходам безпеки з урахуванням гендерних аспектів, </w:t>
            </w:r>
            <w:r>
              <w:rPr>
                <w:color w:val="000000"/>
                <w:shd w:val="clear" w:color="auto" w:fill="FFFFFF"/>
              </w:rPr>
              <w:t>особливих потреб людей з інвалідністю, осіб похилого віку</w:t>
            </w:r>
          </w:p>
        </w:tc>
        <w:tc>
          <w:tcPr>
            <w:tcW w:w="4536" w:type="dxa"/>
            <w:shd w:val="clear" w:color="auto" w:fill="auto"/>
          </w:tcPr>
          <w:p w:rsidR="00C10AA0" w:rsidRPr="009B44BA" w:rsidRDefault="00C10AA0" w:rsidP="008655B1">
            <w:pPr>
              <w:rPr>
                <w:szCs w:val="28"/>
              </w:rPr>
            </w:pPr>
            <w:r w:rsidRPr="002D43F3">
              <w:rPr>
                <w:position w:val="2"/>
              </w:rPr>
              <w:t>Департамент</w:t>
            </w:r>
            <w:r>
              <w:rPr>
                <w:position w:val="2"/>
              </w:rPr>
              <w:t>и облдержадміністрації:</w:t>
            </w:r>
            <w:r w:rsidRPr="002D43F3">
              <w:rPr>
                <w:position w:val="2"/>
              </w:rPr>
              <w:t xml:space="preserve"> сім’ї, молоді та спорту</w:t>
            </w:r>
            <w:r>
              <w:rPr>
                <w:position w:val="2"/>
              </w:rPr>
              <w:t xml:space="preserve">, </w:t>
            </w:r>
            <w:r w:rsidRPr="002D43F3">
              <w:t>з питань цивільного захисту та оборонн</w:t>
            </w:r>
            <w:r>
              <w:t>ої роботи, соціального захисту населення,</w:t>
            </w:r>
            <w:r w:rsidRPr="00F52D50">
              <w:rPr>
                <w:szCs w:val="28"/>
              </w:rPr>
              <w:t>інформаційної діяльності та комунікацій з громадс</w:t>
            </w:r>
            <w:r>
              <w:rPr>
                <w:szCs w:val="28"/>
              </w:rPr>
              <w:t>ь</w:t>
            </w:r>
            <w:r w:rsidRPr="00F52D50">
              <w:rPr>
                <w:szCs w:val="28"/>
              </w:rPr>
              <w:t>кістю</w:t>
            </w:r>
            <w:r>
              <w:rPr>
                <w:szCs w:val="28"/>
              </w:rPr>
              <w:t xml:space="preserve">, </w:t>
            </w:r>
            <w:r w:rsidRPr="002D43F3">
              <w:t xml:space="preserve"> </w:t>
            </w:r>
            <w:r>
              <w:t>управління охорони здоров</w:t>
            </w:r>
            <w:r w:rsidRPr="00791570">
              <w:t xml:space="preserve">’я облдержадміністрації, </w:t>
            </w:r>
            <w:r w:rsidRPr="00C03833">
              <w:t xml:space="preserve">Головне управління ДСНС України в Чернігівській області (за згодою), </w:t>
            </w:r>
            <w:r w:rsidR="009B44BA">
              <w:t xml:space="preserve">райдержадміністрації, </w:t>
            </w:r>
            <w:r w:rsidRPr="00F52D50">
              <w:rPr>
                <w:szCs w:val="28"/>
              </w:rPr>
              <w:t>виконавчі комітети міських (міст обласного значення) рад (за згодою), об’єднані територіальні громади (за згодою)</w:t>
            </w:r>
            <w:r>
              <w:rPr>
                <w:szCs w:val="28"/>
              </w:rPr>
              <w:t>, громадські організації (за згодою)</w:t>
            </w:r>
          </w:p>
        </w:tc>
        <w:tc>
          <w:tcPr>
            <w:tcW w:w="1843" w:type="dxa"/>
            <w:shd w:val="clear" w:color="auto" w:fill="auto"/>
          </w:tcPr>
          <w:p w:rsidR="00C10AA0" w:rsidRPr="00F52D50" w:rsidRDefault="009B44BA" w:rsidP="008655B1">
            <w:pPr>
              <w:pStyle w:val="a8"/>
              <w:jc w:val="center"/>
            </w:pPr>
            <w:r>
              <w:t>Постійно</w:t>
            </w:r>
          </w:p>
        </w:tc>
      </w:tr>
      <w:tr w:rsidR="002D43F3" w:rsidRPr="00F52D50" w:rsidTr="008655B1">
        <w:trPr>
          <w:trHeight w:val="563"/>
        </w:trPr>
        <w:tc>
          <w:tcPr>
            <w:tcW w:w="3794" w:type="dxa"/>
            <w:vMerge w:val="restart"/>
            <w:shd w:val="clear" w:color="auto" w:fill="auto"/>
          </w:tcPr>
          <w:p w:rsidR="002D43F3" w:rsidRPr="00F52D50" w:rsidRDefault="002D43F3" w:rsidP="008655B1">
            <w:pPr>
              <w:pStyle w:val="a8"/>
            </w:pPr>
            <w:r w:rsidRPr="00F52D50">
              <w:rPr>
                <w:color w:val="000000"/>
                <w:shd w:val="clear" w:color="auto" w:fill="FFFFFF"/>
              </w:rPr>
              <w:t>7. Запобігання та протидія насильству щодо жінок</w:t>
            </w:r>
          </w:p>
        </w:tc>
        <w:tc>
          <w:tcPr>
            <w:tcW w:w="4819" w:type="dxa"/>
            <w:shd w:val="clear" w:color="auto" w:fill="auto"/>
          </w:tcPr>
          <w:p w:rsidR="00FF62E3" w:rsidRPr="00FF62E3" w:rsidRDefault="00FF62E3" w:rsidP="008655B1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1) проведення </w:t>
            </w:r>
            <w:r w:rsidRPr="00FF62E3">
              <w:rPr>
                <w:color w:val="000000"/>
                <w:szCs w:val="28"/>
                <w:shd w:val="clear" w:color="auto" w:fill="FFFFFF"/>
              </w:rPr>
              <w:t xml:space="preserve">інформаційно-просвітницьких кампаній з питань протидії гендерно-зумовленому насильству в умовах конфліктів та у </w:t>
            </w:r>
            <w:proofErr w:type="spellStart"/>
            <w:r w:rsidRPr="00FF62E3">
              <w:rPr>
                <w:color w:val="000000"/>
                <w:szCs w:val="28"/>
                <w:shd w:val="clear" w:color="auto" w:fill="FFFFFF"/>
              </w:rPr>
              <w:t>постконфліктний</w:t>
            </w:r>
            <w:proofErr w:type="spellEnd"/>
            <w:r w:rsidRPr="00FF62E3">
              <w:rPr>
                <w:color w:val="000000"/>
                <w:szCs w:val="28"/>
                <w:shd w:val="clear" w:color="auto" w:fill="FFFFFF"/>
              </w:rPr>
              <w:t xml:space="preserve"> період, формування </w:t>
            </w:r>
            <w:r w:rsidRPr="00FF62E3">
              <w:rPr>
                <w:color w:val="000000"/>
                <w:szCs w:val="28"/>
                <w:shd w:val="clear" w:color="auto" w:fill="FFFFFF"/>
              </w:rPr>
              <w:lastRenderedPageBreak/>
              <w:t xml:space="preserve">активної громадянської позиції населення щодо реагування на випадки гендерно-зумовленого насильства, </w:t>
            </w:r>
          </w:p>
          <w:p w:rsidR="00FF62E3" w:rsidRPr="00FF62E3" w:rsidRDefault="00FF62E3" w:rsidP="008655B1">
            <w:pPr>
              <w:rPr>
                <w:color w:val="000000"/>
                <w:szCs w:val="28"/>
                <w:shd w:val="clear" w:color="auto" w:fill="FFFFFF"/>
              </w:rPr>
            </w:pPr>
            <w:r w:rsidRPr="00FF62E3">
              <w:rPr>
                <w:color w:val="000000"/>
                <w:szCs w:val="28"/>
                <w:shd w:val="clear" w:color="auto" w:fill="FFFFFF"/>
              </w:rPr>
              <w:t>залучення юнаків та чоловіків до організації заходів із запобігання та протидії насильству</w:t>
            </w:r>
          </w:p>
          <w:p w:rsidR="002D43F3" w:rsidRPr="00FF62E3" w:rsidRDefault="002D43F3" w:rsidP="008655B1">
            <w:pPr>
              <w:pStyle w:val="a8"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:rsidR="009B44BA" w:rsidRPr="00711572" w:rsidRDefault="00FF62E3" w:rsidP="009749E2">
            <w:pPr>
              <w:pStyle w:val="a8"/>
              <w:jc w:val="left"/>
              <w:rPr>
                <w:sz w:val="16"/>
                <w:szCs w:val="16"/>
              </w:rPr>
            </w:pPr>
            <w:r w:rsidRPr="002D43F3">
              <w:rPr>
                <w:position w:val="2"/>
              </w:rPr>
              <w:lastRenderedPageBreak/>
              <w:t>Департамент сім’ї, молоді та спорту облдержадміністрації,</w:t>
            </w:r>
            <w:r w:rsidRPr="00062FC4">
              <w:rPr>
                <w:position w:val="2"/>
              </w:rPr>
              <w:t xml:space="preserve"> </w:t>
            </w:r>
            <w:r>
              <w:t>Д</w:t>
            </w:r>
            <w:r w:rsidRPr="00F52D50">
              <w:t>епартамент інформаційної діяльності та комунікацій з громадс</w:t>
            </w:r>
            <w:r>
              <w:t>ь</w:t>
            </w:r>
            <w:r w:rsidRPr="00F52D50">
              <w:t xml:space="preserve">кістю </w:t>
            </w:r>
            <w:r w:rsidRPr="00F52D50">
              <w:lastRenderedPageBreak/>
              <w:t xml:space="preserve">облдержадміністрації, </w:t>
            </w:r>
            <w:r>
              <w:t>обласний центр соціальних служб для сім’</w:t>
            </w:r>
            <w:r w:rsidRPr="00FF62E3">
              <w:t xml:space="preserve">ї, дітей та </w:t>
            </w:r>
            <w:r w:rsidRPr="009C5D09">
              <w:t xml:space="preserve">молоді,  </w:t>
            </w:r>
            <w:r w:rsidR="009C5D09" w:rsidRPr="009C5D09">
              <w:t xml:space="preserve">служба у справах дітей облдержадміністрації, управління освіти і науки облдержадміністрації, </w:t>
            </w:r>
            <w:r w:rsidRPr="009C5D09">
              <w:t>філія</w:t>
            </w:r>
            <w:r w:rsidRPr="002D43F3">
              <w:t xml:space="preserve"> Національної телекомпанії України «Чернігівська регіональна дирекція» </w:t>
            </w:r>
            <w:r>
              <w:t xml:space="preserve"> (за згодою),</w:t>
            </w:r>
            <w:r w:rsidRPr="002D43F3">
              <w:rPr>
                <w:color w:val="FF0000"/>
              </w:rPr>
              <w:t xml:space="preserve"> </w:t>
            </w:r>
            <w:r w:rsidR="009B44BA" w:rsidRPr="009B44BA">
              <w:t xml:space="preserve">райдержадміністрації, </w:t>
            </w:r>
            <w:r w:rsidRPr="009B44BA">
              <w:t>виконавчі</w:t>
            </w:r>
            <w:r w:rsidRPr="00F52D50">
              <w:t xml:space="preserve"> комітети міських (міст обласного значення) рад (за згодою), об’єднані територіальні громади (за згодою)</w:t>
            </w:r>
          </w:p>
        </w:tc>
        <w:tc>
          <w:tcPr>
            <w:tcW w:w="1843" w:type="dxa"/>
            <w:shd w:val="clear" w:color="auto" w:fill="auto"/>
          </w:tcPr>
          <w:p w:rsidR="002D43F3" w:rsidRPr="00F52D50" w:rsidRDefault="0008309B" w:rsidP="008655B1">
            <w:pPr>
              <w:pStyle w:val="a8"/>
              <w:jc w:val="center"/>
            </w:pPr>
            <w:r w:rsidRPr="00F52D50">
              <w:lastRenderedPageBreak/>
              <w:t>2016-2020 роки</w:t>
            </w:r>
          </w:p>
        </w:tc>
      </w:tr>
      <w:tr w:rsidR="00FF62E3" w:rsidRPr="00F52D50" w:rsidTr="008655B1">
        <w:trPr>
          <w:trHeight w:val="1765"/>
        </w:trPr>
        <w:tc>
          <w:tcPr>
            <w:tcW w:w="3794" w:type="dxa"/>
            <w:vMerge/>
            <w:shd w:val="clear" w:color="auto" w:fill="auto"/>
          </w:tcPr>
          <w:p w:rsidR="00FF62E3" w:rsidRPr="00F52D50" w:rsidRDefault="00FF62E3" w:rsidP="008655B1">
            <w:pPr>
              <w:pStyle w:val="a8"/>
              <w:rPr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FF62E3" w:rsidRPr="00F52D50" w:rsidRDefault="00FF62E3" w:rsidP="009749E2">
            <w:r w:rsidRPr="00FF62E3">
              <w:rPr>
                <w:color w:val="000000"/>
                <w:szCs w:val="28"/>
                <w:shd w:val="clear" w:color="auto" w:fill="FFFFFF"/>
              </w:rPr>
              <w:t xml:space="preserve">2) проведення навчань для </w:t>
            </w:r>
            <w:r>
              <w:rPr>
                <w:color w:val="000000"/>
                <w:szCs w:val="28"/>
                <w:shd w:val="clear" w:color="auto" w:fill="FFFFFF"/>
              </w:rPr>
              <w:t>п</w:t>
            </w:r>
            <w:r w:rsidRPr="00FF62E3">
              <w:rPr>
                <w:color w:val="000000"/>
                <w:szCs w:val="28"/>
                <w:shd w:val="clear" w:color="auto" w:fill="FFFFFF"/>
              </w:rPr>
              <w:t>редставників засобів масової інформації та мас-медіа  щодо інструментів формування у суспільстві толерантності, культури миру та протидії гендерно-зумовленому насильству</w:t>
            </w:r>
          </w:p>
        </w:tc>
        <w:tc>
          <w:tcPr>
            <w:tcW w:w="4536" w:type="dxa"/>
            <w:shd w:val="clear" w:color="auto" w:fill="auto"/>
          </w:tcPr>
          <w:p w:rsidR="00FF62E3" w:rsidRPr="00F52D50" w:rsidRDefault="00FF62E3" w:rsidP="008655B1">
            <w:pPr>
              <w:pStyle w:val="a8"/>
              <w:jc w:val="left"/>
            </w:pPr>
            <w:r w:rsidRPr="002D43F3">
              <w:rPr>
                <w:position w:val="2"/>
              </w:rPr>
              <w:t>Департамент сім’ї, молоді та спорту облдержадміністрації,</w:t>
            </w:r>
            <w:r w:rsidRPr="00062FC4">
              <w:rPr>
                <w:position w:val="2"/>
              </w:rPr>
              <w:t xml:space="preserve"> </w:t>
            </w:r>
            <w:r>
              <w:t>Д</w:t>
            </w:r>
            <w:r w:rsidRPr="00F52D50">
              <w:t>епартамент інформаційної діяльності та комунікацій з громадс</w:t>
            </w:r>
            <w:r>
              <w:t>ь</w:t>
            </w:r>
            <w:r w:rsidRPr="00F52D50">
              <w:t>кістю облдержадміністрації</w:t>
            </w:r>
            <w:r>
              <w:t>, громадські організації (за згодою)</w:t>
            </w:r>
          </w:p>
        </w:tc>
        <w:tc>
          <w:tcPr>
            <w:tcW w:w="1843" w:type="dxa"/>
            <w:shd w:val="clear" w:color="auto" w:fill="auto"/>
          </w:tcPr>
          <w:p w:rsidR="00FF62E3" w:rsidRPr="00F52D50" w:rsidRDefault="0008309B" w:rsidP="008655B1">
            <w:pPr>
              <w:pStyle w:val="a8"/>
              <w:jc w:val="center"/>
            </w:pPr>
            <w:r>
              <w:t>Щороку</w:t>
            </w:r>
          </w:p>
        </w:tc>
      </w:tr>
      <w:tr w:rsidR="00FF62E3" w:rsidRPr="00F52D50" w:rsidTr="008655B1">
        <w:trPr>
          <w:trHeight w:val="608"/>
        </w:trPr>
        <w:tc>
          <w:tcPr>
            <w:tcW w:w="3794" w:type="dxa"/>
            <w:vMerge/>
            <w:shd w:val="clear" w:color="auto" w:fill="auto"/>
          </w:tcPr>
          <w:p w:rsidR="00FF62E3" w:rsidRPr="00F52D50" w:rsidRDefault="00FF62E3" w:rsidP="008655B1">
            <w:pPr>
              <w:pStyle w:val="a8"/>
              <w:rPr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FF62E3" w:rsidRPr="00F52D50" w:rsidRDefault="0008309B" w:rsidP="008655B1">
            <w:pPr>
              <w:pStyle w:val="a8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="00FF62E3" w:rsidRPr="00F52D50">
              <w:rPr>
                <w:color w:val="000000"/>
                <w:shd w:val="clear" w:color="auto" w:fill="FFFFFF"/>
              </w:rPr>
              <w:t xml:space="preserve">) </w:t>
            </w:r>
            <w:r w:rsidR="00FF62E3" w:rsidRPr="00F52D50">
              <w:t xml:space="preserve"> проведення інформаційно-просвітницьких заходів, спрямованих на формування у молоді стійких переконань щодо норм культури миру, толерантності,</w:t>
            </w:r>
            <w:r w:rsidR="009C5D09">
              <w:t xml:space="preserve"> </w:t>
            </w:r>
            <w:r w:rsidR="00FF62E3" w:rsidRPr="00F52D50">
              <w:t>протидії конфліктам</w:t>
            </w:r>
          </w:p>
        </w:tc>
        <w:tc>
          <w:tcPr>
            <w:tcW w:w="4536" w:type="dxa"/>
            <w:shd w:val="clear" w:color="auto" w:fill="auto"/>
          </w:tcPr>
          <w:p w:rsidR="00711572" w:rsidRPr="00F52D50" w:rsidRDefault="00FF62E3" w:rsidP="009749E2">
            <w:pPr>
              <w:pStyle w:val="a8"/>
              <w:jc w:val="left"/>
            </w:pPr>
            <w:r w:rsidRPr="00F52D50">
              <w:t xml:space="preserve">Департамент сім’ї, молоді та спорту  облдержадміністрації, </w:t>
            </w:r>
            <w:r w:rsidR="0008309B" w:rsidRPr="00F52D50">
              <w:t xml:space="preserve"> </w:t>
            </w:r>
            <w:r w:rsidR="0008309B">
              <w:t>Д</w:t>
            </w:r>
            <w:r w:rsidR="0008309B" w:rsidRPr="00F52D50">
              <w:t>епартамент інформаційної діяльності та комунікацій з громадс</w:t>
            </w:r>
            <w:r w:rsidR="0008309B">
              <w:t>ь</w:t>
            </w:r>
            <w:r w:rsidR="0008309B" w:rsidRPr="00F52D50">
              <w:t>кістю  облдержадміністрації</w:t>
            </w:r>
            <w:r w:rsidR="0008309B">
              <w:t xml:space="preserve">, </w:t>
            </w:r>
            <w:r w:rsidRPr="00F52D50">
              <w:t>управління освіти і науки обл</w:t>
            </w:r>
            <w:r w:rsidR="0008309B">
              <w:t>держ</w:t>
            </w:r>
            <w:r w:rsidRPr="00F52D50">
              <w:t xml:space="preserve">адміністрації, </w:t>
            </w:r>
            <w:r w:rsidR="0008309B">
              <w:t xml:space="preserve"> </w:t>
            </w:r>
            <w:r w:rsidR="00BD0E13">
              <w:t xml:space="preserve">служба у справах дітей облдержадміністрації, </w:t>
            </w:r>
            <w:r w:rsidR="0008309B">
              <w:t>обласний центр соціальних служб для сім’</w:t>
            </w:r>
            <w:r w:rsidR="0008309B" w:rsidRPr="00FF62E3">
              <w:t xml:space="preserve">ї, </w:t>
            </w:r>
            <w:r w:rsidR="0008309B" w:rsidRPr="00FF62E3">
              <w:lastRenderedPageBreak/>
              <w:t>дітей та молоді,</w:t>
            </w:r>
            <w:r w:rsidR="0008309B">
              <w:t xml:space="preserve"> </w:t>
            </w:r>
            <w:r w:rsidR="00BD0E13">
              <w:t xml:space="preserve">райдержадміністрації, </w:t>
            </w:r>
            <w:r w:rsidR="0008309B" w:rsidRPr="00F52D50">
              <w:t>виконавчі комітети міських (міст обласного значення) рад (за згодою), об’єднані територіальні громади (за згодою)</w:t>
            </w:r>
          </w:p>
        </w:tc>
        <w:tc>
          <w:tcPr>
            <w:tcW w:w="1843" w:type="dxa"/>
            <w:shd w:val="clear" w:color="auto" w:fill="auto"/>
          </w:tcPr>
          <w:p w:rsidR="00FF62E3" w:rsidRPr="00F52D50" w:rsidRDefault="0008309B" w:rsidP="008655B1">
            <w:pPr>
              <w:pStyle w:val="a8"/>
              <w:jc w:val="center"/>
            </w:pPr>
            <w:r w:rsidRPr="00F52D50">
              <w:lastRenderedPageBreak/>
              <w:t>2016-2020 роки</w:t>
            </w:r>
          </w:p>
        </w:tc>
      </w:tr>
      <w:tr w:rsidR="00F24C85" w:rsidRPr="00F52D50" w:rsidTr="008655B1">
        <w:trPr>
          <w:trHeight w:val="608"/>
        </w:trPr>
        <w:tc>
          <w:tcPr>
            <w:tcW w:w="3794" w:type="dxa"/>
            <w:vMerge/>
            <w:shd w:val="clear" w:color="auto" w:fill="auto"/>
          </w:tcPr>
          <w:p w:rsidR="00F24C85" w:rsidRPr="00F52D50" w:rsidRDefault="00F24C85" w:rsidP="008655B1">
            <w:pPr>
              <w:pStyle w:val="a8"/>
              <w:rPr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F24C85" w:rsidRPr="009B44BA" w:rsidRDefault="00F24C85" w:rsidP="008655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rPr>
                <w:szCs w:val="28"/>
              </w:rPr>
            </w:pPr>
            <w:r w:rsidRPr="009B44BA">
              <w:rPr>
                <w:szCs w:val="28"/>
              </w:rPr>
              <w:t>4) проведення тижнів гендерної рівності у загальноосвітніх навчальних закладах області</w:t>
            </w:r>
          </w:p>
          <w:p w:rsidR="00E0670A" w:rsidRPr="009B44BA" w:rsidRDefault="00E0670A" w:rsidP="008655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355"/>
              </w:tabs>
              <w:rPr>
                <w:shd w:val="clear" w:color="auto" w:fill="FFFFFF"/>
              </w:rPr>
            </w:pPr>
          </w:p>
          <w:p w:rsidR="00F24C85" w:rsidRDefault="00F24C85" w:rsidP="008655B1">
            <w:pPr>
              <w:pStyle w:val="a8"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:rsidR="009717DF" w:rsidRPr="00F52D50" w:rsidRDefault="00E0670A" w:rsidP="009749E2">
            <w:pPr>
              <w:pStyle w:val="a8"/>
              <w:jc w:val="left"/>
            </w:pPr>
            <w:r>
              <w:t>У</w:t>
            </w:r>
            <w:r w:rsidR="00711572">
              <w:t xml:space="preserve">правління освіти і науки </w:t>
            </w:r>
            <w:r w:rsidRPr="00F52D50">
              <w:t>обл</w:t>
            </w:r>
            <w:r>
              <w:t>держ</w:t>
            </w:r>
            <w:r w:rsidRPr="00F52D50">
              <w:t>адміністрації</w:t>
            </w:r>
            <w:r>
              <w:t xml:space="preserve">,  райдержадміністрації, </w:t>
            </w:r>
            <w:r w:rsidRPr="00F52D50">
              <w:t>виконавчі комітети міських (міст обласного значення) рад (за згодою), об’єднані територіальні громади (за згодою)</w:t>
            </w:r>
          </w:p>
        </w:tc>
        <w:tc>
          <w:tcPr>
            <w:tcW w:w="1843" w:type="dxa"/>
            <w:shd w:val="clear" w:color="auto" w:fill="auto"/>
          </w:tcPr>
          <w:p w:rsidR="00F24C85" w:rsidRPr="00F52D50" w:rsidRDefault="00E0670A" w:rsidP="008655B1">
            <w:pPr>
              <w:pStyle w:val="a8"/>
              <w:jc w:val="center"/>
            </w:pPr>
            <w:r w:rsidRPr="00F52D50">
              <w:t>2016-2020 роки</w:t>
            </w:r>
          </w:p>
        </w:tc>
      </w:tr>
      <w:tr w:rsidR="00E0670A" w:rsidRPr="00F52D50" w:rsidTr="008655B1">
        <w:trPr>
          <w:trHeight w:val="1569"/>
        </w:trPr>
        <w:tc>
          <w:tcPr>
            <w:tcW w:w="3794" w:type="dxa"/>
            <w:vMerge/>
            <w:shd w:val="clear" w:color="auto" w:fill="auto"/>
          </w:tcPr>
          <w:p w:rsidR="00E0670A" w:rsidRPr="00F52D50" w:rsidRDefault="00E0670A" w:rsidP="008655B1">
            <w:pPr>
              <w:pStyle w:val="a8"/>
              <w:rPr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E0670A" w:rsidRPr="00F52D50" w:rsidRDefault="00E0670A" w:rsidP="008655B1">
            <w:pPr>
              <w:pStyle w:val="a8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  <w:r w:rsidRPr="00F52D50">
              <w:rPr>
                <w:color w:val="000000"/>
                <w:shd w:val="clear" w:color="auto" w:fill="FFFFFF"/>
              </w:rPr>
              <w:t>) залучення  дівчат  та жінок до налагодження діалогу</w:t>
            </w:r>
            <w:r>
              <w:rPr>
                <w:color w:val="000000"/>
                <w:shd w:val="clear" w:color="auto" w:fill="FFFFFF"/>
              </w:rPr>
              <w:t xml:space="preserve"> та</w:t>
            </w:r>
            <w:r w:rsidRPr="00F52D50">
              <w:rPr>
                <w:color w:val="000000"/>
                <w:shd w:val="clear" w:color="auto" w:fill="FFFFFF"/>
              </w:rPr>
              <w:t xml:space="preserve"> в разі потреби вирішення конфліктів на рівні територіальних громад, </w:t>
            </w:r>
            <w:r>
              <w:rPr>
                <w:color w:val="000000"/>
                <w:shd w:val="clear" w:color="auto" w:fill="FFFFFF"/>
              </w:rPr>
              <w:t xml:space="preserve">особливо тих, </w:t>
            </w:r>
            <w:r w:rsidRPr="00F52D50">
              <w:rPr>
                <w:color w:val="000000"/>
                <w:shd w:val="clear" w:color="auto" w:fill="FFFFFF"/>
              </w:rPr>
              <w:t>які приймають внутрішньо переміщених осіб</w:t>
            </w:r>
          </w:p>
        </w:tc>
        <w:tc>
          <w:tcPr>
            <w:tcW w:w="4536" w:type="dxa"/>
            <w:shd w:val="clear" w:color="auto" w:fill="auto"/>
          </w:tcPr>
          <w:p w:rsidR="00E0670A" w:rsidRPr="00F52D50" w:rsidRDefault="009C5D09" w:rsidP="008655B1">
            <w:pPr>
              <w:rPr>
                <w:szCs w:val="28"/>
              </w:rPr>
            </w:pPr>
            <w:r w:rsidRPr="00F52D50">
              <w:t xml:space="preserve">Департамент сім’ї, молоді та спорту  облдержадміністрації,  </w:t>
            </w:r>
            <w:r>
              <w:t>р</w:t>
            </w:r>
            <w:r w:rsidR="00E0670A">
              <w:t xml:space="preserve">айдержадміністрації, </w:t>
            </w:r>
            <w:r w:rsidR="00E0670A" w:rsidRPr="00F52D50">
              <w:rPr>
                <w:szCs w:val="28"/>
              </w:rPr>
              <w:t>виконавчі комітети міських (міст обласного значення) рад (за згодою), об’єднані територіальні громади (за згодою)</w:t>
            </w:r>
          </w:p>
        </w:tc>
        <w:tc>
          <w:tcPr>
            <w:tcW w:w="1843" w:type="dxa"/>
            <w:shd w:val="clear" w:color="auto" w:fill="auto"/>
          </w:tcPr>
          <w:p w:rsidR="00E0670A" w:rsidRPr="00F52D50" w:rsidRDefault="00E0670A" w:rsidP="008655B1">
            <w:pPr>
              <w:pStyle w:val="a8"/>
              <w:jc w:val="center"/>
            </w:pPr>
            <w:r w:rsidRPr="00F52D50">
              <w:t>2016-2020 роки</w:t>
            </w:r>
          </w:p>
        </w:tc>
      </w:tr>
      <w:tr w:rsidR="00FF62E3" w:rsidRPr="00F52D50" w:rsidTr="008655B1">
        <w:trPr>
          <w:trHeight w:val="181"/>
        </w:trPr>
        <w:tc>
          <w:tcPr>
            <w:tcW w:w="14992" w:type="dxa"/>
            <w:gridSpan w:val="4"/>
            <w:shd w:val="clear" w:color="auto" w:fill="auto"/>
          </w:tcPr>
          <w:p w:rsidR="009B44BA" w:rsidRPr="006400FD" w:rsidRDefault="009B44BA" w:rsidP="008655B1">
            <w:pPr>
              <w:pStyle w:val="a8"/>
              <w:jc w:val="center"/>
              <w:rPr>
                <w:b/>
                <w:sz w:val="16"/>
                <w:szCs w:val="16"/>
              </w:rPr>
            </w:pPr>
          </w:p>
          <w:p w:rsidR="00FF62E3" w:rsidRDefault="00FF62E3" w:rsidP="008655B1">
            <w:pPr>
              <w:pStyle w:val="a8"/>
              <w:jc w:val="center"/>
              <w:rPr>
                <w:b/>
              </w:rPr>
            </w:pPr>
            <w:r w:rsidRPr="00F52D50">
              <w:rPr>
                <w:b/>
              </w:rPr>
              <w:t>Розділ IV. Захист жінок і дівчат, які постраждали від конфліктів</w:t>
            </w:r>
          </w:p>
          <w:p w:rsidR="009B44BA" w:rsidRPr="006400FD" w:rsidRDefault="009B44BA" w:rsidP="008655B1">
            <w:pPr>
              <w:pStyle w:val="a8"/>
              <w:jc w:val="center"/>
              <w:rPr>
                <w:b/>
                <w:sz w:val="16"/>
                <w:szCs w:val="16"/>
              </w:rPr>
            </w:pPr>
          </w:p>
        </w:tc>
      </w:tr>
      <w:tr w:rsidR="00FF62E3" w:rsidRPr="00F52D50" w:rsidTr="008655B1">
        <w:trPr>
          <w:trHeight w:val="1497"/>
        </w:trPr>
        <w:tc>
          <w:tcPr>
            <w:tcW w:w="3794" w:type="dxa"/>
            <w:vMerge w:val="restart"/>
            <w:shd w:val="clear" w:color="auto" w:fill="auto"/>
          </w:tcPr>
          <w:p w:rsidR="00FF62E3" w:rsidRPr="00F52D50" w:rsidRDefault="00FF62E3" w:rsidP="008655B1">
            <w:pPr>
              <w:pStyle w:val="a8"/>
              <w:jc w:val="left"/>
            </w:pPr>
            <w:r w:rsidRPr="00F52D50">
              <w:rPr>
                <w:color w:val="000000"/>
                <w:shd w:val="clear" w:color="auto" w:fill="FFFFFF"/>
              </w:rPr>
              <w:t>8. Удосконалення системи захисту жінок і дівчат, які постраждали від конфліктів (ідентифікація, створення системи допомоги, інформування про допомогу)</w:t>
            </w:r>
          </w:p>
        </w:tc>
        <w:tc>
          <w:tcPr>
            <w:tcW w:w="4819" w:type="dxa"/>
            <w:shd w:val="clear" w:color="auto" w:fill="auto"/>
          </w:tcPr>
          <w:p w:rsidR="00794A1F" w:rsidRPr="00794A1F" w:rsidRDefault="00794A1F" w:rsidP="008655B1">
            <w:pPr>
              <w:rPr>
                <w:szCs w:val="28"/>
              </w:rPr>
            </w:pPr>
            <w:r w:rsidRPr="00794A1F">
              <w:rPr>
                <w:szCs w:val="28"/>
              </w:rPr>
              <w:t xml:space="preserve">1) </w:t>
            </w:r>
            <w:r>
              <w:rPr>
                <w:szCs w:val="28"/>
              </w:rPr>
              <w:t xml:space="preserve">удосконалення та </w:t>
            </w:r>
            <w:r w:rsidRPr="00794A1F">
              <w:rPr>
                <w:szCs w:val="28"/>
              </w:rPr>
              <w:t>впровадження ефективного механізму направлення до суб'єктів надання допомоги жінок і дівчат, які постраждали від гендерно-зумовленого насильства, особливо від зґвалтування та інших форм сексуального насильства</w:t>
            </w:r>
          </w:p>
          <w:p w:rsidR="00FF62E3" w:rsidRPr="00F52D50" w:rsidRDefault="00FF62E3" w:rsidP="008655B1">
            <w:pPr>
              <w:pStyle w:val="a8"/>
              <w:jc w:val="left"/>
            </w:pPr>
          </w:p>
        </w:tc>
        <w:tc>
          <w:tcPr>
            <w:tcW w:w="4536" w:type="dxa"/>
            <w:shd w:val="clear" w:color="auto" w:fill="auto"/>
          </w:tcPr>
          <w:p w:rsidR="00FF62E3" w:rsidRDefault="00794A1F" w:rsidP="008655B1">
            <w:pPr>
              <w:rPr>
                <w:szCs w:val="28"/>
              </w:rPr>
            </w:pPr>
            <w:r w:rsidRPr="00F52D50">
              <w:t>Департамент сім’ї, молоді та спорту  облдержадміністрації</w:t>
            </w:r>
            <w:r>
              <w:t>,  служба у справах дітей облдержадміністрації,</w:t>
            </w:r>
            <w:r w:rsidRPr="00C03833">
              <w:rPr>
                <w:szCs w:val="28"/>
              </w:rPr>
              <w:t xml:space="preserve"> Головне управління Національної поліції в Чернігівській області (за згодою)</w:t>
            </w:r>
            <w:r>
              <w:rPr>
                <w:szCs w:val="28"/>
              </w:rPr>
              <w:t>,</w:t>
            </w:r>
            <w:r>
              <w:t xml:space="preserve"> обласний центр соціальних служб для сім’</w:t>
            </w:r>
            <w:r w:rsidRPr="00FF62E3">
              <w:t>ї, дітей та молоді,</w:t>
            </w:r>
            <w:r>
              <w:t xml:space="preserve"> управління освіти і науки облдержадміністрації</w:t>
            </w:r>
            <w:r w:rsidRPr="00C03833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управління </w:t>
            </w:r>
            <w:r>
              <w:rPr>
                <w:szCs w:val="28"/>
              </w:rPr>
              <w:lastRenderedPageBreak/>
              <w:t>охорони здоров’</w:t>
            </w:r>
            <w:r w:rsidR="00711572">
              <w:rPr>
                <w:szCs w:val="28"/>
              </w:rPr>
              <w:t>я о</w:t>
            </w:r>
            <w:r w:rsidRPr="00794A1F">
              <w:rPr>
                <w:szCs w:val="28"/>
              </w:rPr>
              <w:t xml:space="preserve">блдержадміністрації, </w:t>
            </w:r>
            <w:r w:rsidRPr="00C03833">
              <w:rPr>
                <w:b/>
                <w:bCs/>
              </w:rPr>
              <w:t xml:space="preserve"> </w:t>
            </w:r>
            <w:r w:rsidRPr="00C03833">
              <w:t xml:space="preserve"> </w:t>
            </w:r>
            <w:r w:rsidRPr="002D43F3">
              <w:t xml:space="preserve"> </w:t>
            </w:r>
            <w:r>
              <w:t xml:space="preserve">райдержадміністрації, </w:t>
            </w:r>
            <w:r w:rsidRPr="00F52D50">
              <w:rPr>
                <w:szCs w:val="28"/>
              </w:rPr>
              <w:t>виконавчі комітети міських (міст обласного значення) рад (за згодою), об’єднані територіальні громади (за згодою)</w:t>
            </w:r>
            <w:r>
              <w:rPr>
                <w:szCs w:val="28"/>
              </w:rPr>
              <w:t>, громадські організації (за згодою)</w:t>
            </w:r>
          </w:p>
          <w:p w:rsidR="00711572" w:rsidRPr="00F52D50" w:rsidRDefault="00711572" w:rsidP="008655B1">
            <w:pPr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F62E3" w:rsidRPr="00F52D50" w:rsidRDefault="00794A1F" w:rsidP="008655B1">
            <w:pPr>
              <w:pStyle w:val="a8"/>
              <w:jc w:val="center"/>
            </w:pPr>
            <w:r>
              <w:lastRenderedPageBreak/>
              <w:t>Постійно</w:t>
            </w:r>
          </w:p>
        </w:tc>
      </w:tr>
      <w:tr w:rsidR="00794A1F" w:rsidRPr="00F52D50" w:rsidTr="008655B1">
        <w:trPr>
          <w:trHeight w:val="564"/>
        </w:trPr>
        <w:tc>
          <w:tcPr>
            <w:tcW w:w="3794" w:type="dxa"/>
            <w:vMerge/>
            <w:shd w:val="clear" w:color="auto" w:fill="auto"/>
          </w:tcPr>
          <w:p w:rsidR="00794A1F" w:rsidRPr="00F52D50" w:rsidRDefault="00794A1F" w:rsidP="008655B1">
            <w:pPr>
              <w:pStyle w:val="a8"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794A1F" w:rsidRPr="009B44BA" w:rsidRDefault="00794A1F" w:rsidP="008655B1">
            <w:pPr>
              <w:pStyle w:val="a8"/>
              <w:jc w:val="left"/>
              <w:rPr>
                <w:lang w:eastAsia="ru-RU"/>
              </w:rPr>
            </w:pPr>
            <w:r w:rsidRPr="009B44BA">
              <w:rPr>
                <w:lang w:eastAsia="ru-RU"/>
              </w:rPr>
              <w:t>2) забезпечення своєчасного інформування (впродовж доби) служб у справах дітей області про дітей, які постраждали від насильства та жорстокого поводження, у тому числі від зґвалтування та інших форм сексуального насильства</w:t>
            </w:r>
          </w:p>
        </w:tc>
        <w:tc>
          <w:tcPr>
            <w:tcW w:w="4536" w:type="dxa"/>
            <w:shd w:val="clear" w:color="auto" w:fill="auto"/>
          </w:tcPr>
          <w:p w:rsidR="009717DF" w:rsidRPr="009B44BA" w:rsidRDefault="00794A1F" w:rsidP="00E00A8A">
            <w:pPr>
              <w:pStyle w:val="a8"/>
              <w:jc w:val="left"/>
              <w:rPr>
                <w:lang w:eastAsia="ru-RU"/>
              </w:rPr>
            </w:pPr>
            <w:r w:rsidRPr="009B44BA">
              <w:rPr>
                <w:lang w:eastAsia="ru-RU"/>
              </w:rPr>
              <w:t>Головне управління Національної поліції в Чернігівській області (за згодою), управління освіти і науки</w:t>
            </w:r>
            <w:r w:rsidR="00155EEC" w:rsidRPr="009B44BA">
              <w:rPr>
                <w:lang w:eastAsia="ru-RU"/>
              </w:rPr>
              <w:t xml:space="preserve">  облдержадміністрації</w:t>
            </w:r>
            <w:r w:rsidRPr="009B44BA">
              <w:rPr>
                <w:lang w:eastAsia="ru-RU"/>
              </w:rPr>
              <w:t xml:space="preserve">, </w:t>
            </w:r>
            <w:r w:rsidR="00155EEC" w:rsidRPr="009B44BA">
              <w:rPr>
                <w:lang w:eastAsia="ru-RU"/>
              </w:rPr>
              <w:t>управління охорони здоров’я облдержадміністрації</w:t>
            </w:r>
            <w:r w:rsidRPr="009B44BA">
              <w:rPr>
                <w:lang w:eastAsia="ru-RU"/>
              </w:rPr>
              <w:t>, обласний центр соціальних служб для сім’ї, дітей та молоді,</w:t>
            </w:r>
            <w:r w:rsidR="00155EEC" w:rsidRPr="009B44BA">
              <w:rPr>
                <w:lang w:eastAsia="ru-RU"/>
              </w:rPr>
              <w:t xml:space="preserve"> </w:t>
            </w:r>
            <w:r w:rsidR="00155EEC" w:rsidRPr="009B44BA">
              <w:t>райдержадміністрації, виконавчі комітети міських (міст обласного значення) рад (за згодою), об’єднані територіальні громади (за згодою)</w:t>
            </w:r>
          </w:p>
        </w:tc>
        <w:tc>
          <w:tcPr>
            <w:tcW w:w="1843" w:type="dxa"/>
            <w:shd w:val="clear" w:color="auto" w:fill="auto"/>
          </w:tcPr>
          <w:p w:rsidR="00794A1F" w:rsidRPr="009B44BA" w:rsidRDefault="009B44BA" w:rsidP="008655B1">
            <w:pPr>
              <w:pStyle w:val="a8"/>
              <w:jc w:val="center"/>
              <w:rPr>
                <w:lang w:eastAsia="ru-RU"/>
              </w:rPr>
            </w:pPr>
            <w:r>
              <w:t>Постійно</w:t>
            </w:r>
          </w:p>
        </w:tc>
      </w:tr>
      <w:tr w:rsidR="00794A1F" w:rsidRPr="00F52D50" w:rsidTr="008655B1">
        <w:trPr>
          <w:trHeight w:val="1497"/>
        </w:trPr>
        <w:tc>
          <w:tcPr>
            <w:tcW w:w="3794" w:type="dxa"/>
            <w:vMerge/>
            <w:shd w:val="clear" w:color="auto" w:fill="auto"/>
          </w:tcPr>
          <w:p w:rsidR="00794A1F" w:rsidRPr="00F52D50" w:rsidRDefault="00794A1F" w:rsidP="008655B1">
            <w:pPr>
              <w:pStyle w:val="a8"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794A1F" w:rsidRPr="00F52D50" w:rsidRDefault="00155EEC" w:rsidP="008655B1">
            <w:pPr>
              <w:pStyle w:val="a8"/>
              <w:jc w:val="left"/>
            </w:pPr>
            <w:r>
              <w:t>3</w:t>
            </w:r>
            <w:r w:rsidR="00794A1F" w:rsidRPr="00F52D50">
              <w:t xml:space="preserve">) </w:t>
            </w:r>
            <w:r w:rsidR="00A74211">
              <w:t xml:space="preserve">систематичне </w:t>
            </w:r>
            <w:r w:rsidR="00794A1F" w:rsidRPr="00F52D50">
              <w:t xml:space="preserve">оновлення бази даних органів, установ, організацій, які надають послуги із захисту і підтримки </w:t>
            </w:r>
            <w:r w:rsidR="00A74211">
              <w:t xml:space="preserve">жертв </w:t>
            </w:r>
            <w:r w:rsidR="00794A1F" w:rsidRPr="00F52D50">
              <w:t>гендерно-зумовленого насильства</w:t>
            </w:r>
            <w:r w:rsidR="00A74211">
              <w:t>,</w:t>
            </w:r>
            <w:r w:rsidR="00A74211">
              <w:rPr>
                <w:color w:val="000000"/>
                <w:shd w:val="clear" w:color="auto" w:fill="FFFFFF"/>
              </w:rPr>
              <w:t xml:space="preserve"> та інформування про допомогу, яку можна в них отримати</w:t>
            </w:r>
          </w:p>
        </w:tc>
        <w:tc>
          <w:tcPr>
            <w:tcW w:w="4536" w:type="dxa"/>
            <w:shd w:val="clear" w:color="auto" w:fill="auto"/>
          </w:tcPr>
          <w:p w:rsidR="006400FD" w:rsidRPr="00F52D50" w:rsidRDefault="00A74211" w:rsidP="009749E2">
            <w:pPr>
              <w:rPr>
                <w:szCs w:val="28"/>
              </w:rPr>
            </w:pPr>
            <w:r w:rsidRPr="009C5D09">
              <w:rPr>
                <w:lang w:eastAsia="ru-RU"/>
              </w:rPr>
              <w:t>Департамент сім’ї, молоді та спорту облдержадміністрації,  Головне управління Національної поліції в Чернігівській області (за згодою), обласний центр соціальних служб для  сім’ї, дітей та молоді,  управління освіти і науки  облдержадміністрації, управління охорони здоров’я облдержадміністрації,</w:t>
            </w:r>
            <w:r w:rsidRPr="00F52D50">
              <w:rPr>
                <w:color w:val="FF0000"/>
                <w:lang w:eastAsia="ru-RU"/>
              </w:rPr>
              <w:t xml:space="preserve"> </w:t>
            </w:r>
            <w:r>
              <w:lastRenderedPageBreak/>
              <w:t xml:space="preserve">райдержадміністрації, </w:t>
            </w:r>
            <w:r w:rsidRPr="00F52D50">
              <w:rPr>
                <w:szCs w:val="28"/>
              </w:rPr>
              <w:t>виконавчі комітети міських (міст обласного значення) рад (за згодою), об’єднані територіальні громади (за згодою)</w:t>
            </w:r>
            <w:r>
              <w:rPr>
                <w:szCs w:val="28"/>
              </w:rPr>
              <w:t>, громадські організації (за згодою)</w:t>
            </w:r>
          </w:p>
        </w:tc>
        <w:tc>
          <w:tcPr>
            <w:tcW w:w="1843" w:type="dxa"/>
            <w:shd w:val="clear" w:color="auto" w:fill="auto"/>
          </w:tcPr>
          <w:p w:rsidR="00794A1F" w:rsidRPr="00F52D50" w:rsidRDefault="00794A1F" w:rsidP="008655B1">
            <w:pPr>
              <w:pStyle w:val="a8"/>
              <w:jc w:val="center"/>
            </w:pPr>
            <w:r w:rsidRPr="00F52D50">
              <w:lastRenderedPageBreak/>
              <w:t>2016-2020 роки</w:t>
            </w:r>
          </w:p>
        </w:tc>
      </w:tr>
      <w:tr w:rsidR="00B10742" w:rsidRPr="00F52D50" w:rsidTr="008655B1">
        <w:trPr>
          <w:trHeight w:val="60"/>
        </w:trPr>
        <w:tc>
          <w:tcPr>
            <w:tcW w:w="3794" w:type="dxa"/>
            <w:vMerge/>
            <w:shd w:val="clear" w:color="auto" w:fill="auto"/>
          </w:tcPr>
          <w:p w:rsidR="00B10742" w:rsidRPr="00F52D50" w:rsidRDefault="00B10742" w:rsidP="008655B1">
            <w:pPr>
              <w:pStyle w:val="a8"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B10742" w:rsidRPr="00F52D50" w:rsidRDefault="00B10742" w:rsidP="008655B1">
            <w:pPr>
              <w:pStyle w:val="a8"/>
              <w:jc w:val="left"/>
            </w:pPr>
            <w:r>
              <w:t>4</w:t>
            </w:r>
            <w:r w:rsidRPr="00F52D50">
              <w:t xml:space="preserve">) </w:t>
            </w:r>
            <w:r>
              <w:t>розроблення</w:t>
            </w:r>
            <w:r w:rsidRPr="00F52D50">
              <w:t xml:space="preserve"> та р</w:t>
            </w:r>
            <w:r w:rsidRPr="00F52D50">
              <w:rPr>
                <w:color w:val="000000"/>
                <w:shd w:val="clear" w:color="auto" w:fill="FFFFFF"/>
              </w:rPr>
              <w:t>озповсюдження методичних матеріалів, пов’язаних із захистом та наданням допомоги постраждалим від конфліктів з урахуванням потреб внутрішньо переміщених осіб</w:t>
            </w:r>
          </w:p>
        </w:tc>
        <w:tc>
          <w:tcPr>
            <w:tcW w:w="4536" w:type="dxa"/>
            <w:shd w:val="clear" w:color="auto" w:fill="auto"/>
          </w:tcPr>
          <w:p w:rsidR="00B10742" w:rsidRPr="00B05581" w:rsidRDefault="00B10742" w:rsidP="009749E2">
            <w:pPr>
              <w:pStyle w:val="a8"/>
              <w:jc w:val="left"/>
            </w:pPr>
            <w:r>
              <w:t>Департамент соціального захисту населення облдержадміністрації,</w:t>
            </w:r>
            <w:r w:rsidR="008912B0">
              <w:t xml:space="preserve"> </w:t>
            </w:r>
            <w:r w:rsidR="008912B0" w:rsidRPr="005041F1">
              <w:rPr>
                <w:b/>
                <w:bCs/>
                <w:color w:val="FF0000"/>
              </w:rPr>
              <w:t xml:space="preserve"> </w:t>
            </w:r>
            <w:r w:rsidR="008912B0" w:rsidRPr="009C5D09">
              <w:rPr>
                <w:lang w:eastAsia="ru-RU"/>
              </w:rPr>
              <w:t>Департамент з питань цивільного захисту та оборонної роботи </w:t>
            </w:r>
            <w:r w:rsidR="008912B0" w:rsidRPr="009C5D09">
              <w:rPr>
                <w:lang w:eastAsia="ru-RU"/>
              </w:rPr>
              <w:br/>
              <w:t>облдержадміністрації,</w:t>
            </w:r>
            <w:r w:rsidR="008912B0">
              <w:rPr>
                <w:b/>
                <w:bCs/>
              </w:rPr>
              <w:t xml:space="preserve"> </w:t>
            </w:r>
            <w:r>
              <w:t xml:space="preserve"> </w:t>
            </w:r>
            <w:r w:rsidRPr="005041F1">
              <w:rPr>
                <w:b/>
                <w:bCs/>
                <w:color w:val="FF0000"/>
              </w:rPr>
              <w:t xml:space="preserve"> </w:t>
            </w:r>
            <w:r w:rsidRPr="002A59D9">
              <w:rPr>
                <w:lang w:eastAsia="ru-RU"/>
              </w:rPr>
              <w:t>обласний центр соціальних служб для  сім’ї, дітей та молоді</w:t>
            </w:r>
          </w:p>
        </w:tc>
        <w:tc>
          <w:tcPr>
            <w:tcW w:w="1843" w:type="dxa"/>
            <w:shd w:val="clear" w:color="auto" w:fill="auto"/>
          </w:tcPr>
          <w:p w:rsidR="00B10742" w:rsidRPr="00F52D50" w:rsidRDefault="00B10742" w:rsidP="008655B1">
            <w:pPr>
              <w:pStyle w:val="a8"/>
              <w:jc w:val="center"/>
            </w:pPr>
            <w:r w:rsidRPr="00F52D50">
              <w:t>2016-2020 роки</w:t>
            </w:r>
          </w:p>
        </w:tc>
      </w:tr>
      <w:tr w:rsidR="00794A1F" w:rsidRPr="00F52D50" w:rsidTr="008655B1">
        <w:trPr>
          <w:trHeight w:val="361"/>
        </w:trPr>
        <w:tc>
          <w:tcPr>
            <w:tcW w:w="14992" w:type="dxa"/>
            <w:gridSpan w:val="4"/>
            <w:shd w:val="clear" w:color="auto" w:fill="auto"/>
          </w:tcPr>
          <w:p w:rsidR="009B44BA" w:rsidRDefault="009B44BA" w:rsidP="008655B1">
            <w:pPr>
              <w:pStyle w:val="a8"/>
              <w:jc w:val="center"/>
              <w:rPr>
                <w:b/>
                <w:color w:val="FF0000"/>
              </w:rPr>
            </w:pPr>
          </w:p>
          <w:p w:rsidR="00794A1F" w:rsidRPr="009B44BA" w:rsidRDefault="00794A1F" w:rsidP="008655B1">
            <w:pPr>
              <w:pStyle w:val="a8"/>
              <w:jc w:val="center"/>
              <w:rPr>
                <w:b/>
              </w:rPr>
            </w:pPr>
            <w:r w:rsidRPr="009B44BA">
              <w:rPr>
                <w:b/>
              </w:rPr>
              <w:t>Розділ V. Допомога та реабілітація постраждалих від конфліктів</w:t>
            </w:r>
          </w:p>
          <w:p w:rsidR="009B44BA" w:rsidRPr="0038463A" w:rsidRDefault="009B44BA" w:rsidP="008655B1">
            <w:pPr>
              <w:pStyle w:val="a8"/>
              <w:jc w:val="center"/>
              <w:rPr>
                <w:b/>
                <w:color w:val="FF0000"/>
              </w:rPr>
            </w:pPr>
          </w:p>
        </w:tc>
      </w:tr>
      <w:tr w:rsidR="0085209F" w:rsidRPr="00F52D50" w:rsidTr="009749E2">
        <w:trPr>
          <w:trHeight w:val="695"/>
        </w:trPr>
        <w:tc>
          <w:tcPr>
            <w:tcW w:w="3794" w:type="dxa"/>
            <w:vMerge w:val="restart"/>
            <w:shd w:val="clear" w:color="auto" w:fill="auto"/>
          </w:tcPr>
          <w:p w:rsidR="0085209F" w:rsidRPr="00F52D50" w:rsidRDefault="0085209F" w:rsidP="008655B1">
            <w:pPr>
              <w:pStyle w:val="a8"/>
              <w:jc w:val="left"/>
            </w:pPr>
            <w:r w:rsidRPr="00F52D50">
              <w:rPr>
                <w:rStyle w:val="apple-converted-space"/>
                <w:color w:val="000000"/>
                <w:shd w:val="clear" w:color="auto" w:fill="FFFFFF"/>
              </w:rPr>
              <w:t xml:space="preserve">9. </w:t>
            </w:r>
            <w:r w:rsidRPr="00F52D50">
              <w:rPr>
                <w:color w:val="000000"/>
                <w:shd w:val="clear" w:color="auto" w:fill="FFFFFF"/>
              </w:rPr>
              <w:t>Створення системи всебічної допомоги постраждалим від конфліктів</w:t>
            </w:r>
          </w:p>
        </w:tc>
        <w:tc>
          <w:tcPr>
            <w:tcW w:w="4819" w:type="dxa"/>
            <w:shd w:val="clear" w:color="auto" w:fill="auto"/>
          </w:tcPr>
          <w:p w:rsidR="0085209F" w:rsidRPr="00F52D50" w:rsidRDefault="0085209F" w:rsidP="008655B1">
            <w:pPr>
              <w:pStyle w:val="a8"/>
              <w:jc w:val="left"/>
            </w:pPr>
            <w:r w:rsidRPr="00F52D50">
              <w:t xml:space="preserve">1) </w:t>
            </w:r>
            <w:r w:rsidRPr="00F52D50">
              <w:rPr>
                <w:color w:val="000000"/>
                <w:shd w:val="clear" w:color="auto" w:fill="FFFFFF"/>
              </w:rPr>
              <w:t>впровадженн</w:t>
            </w:r>
            <w:r>
              <w:rPr>
                <w:color w:val="000000"/>
                <w:shd w:val="clear" w:color="auto" w:fill="FFFFFF"/>
              </w:rPr>
              <w:t>я</w:t>
            </w:r>
            <w:r w:rsidRPr="00F52D50">
              <w:rPr>
                <w:color w:val="000000"/>
                <w:shd w:val="clear" w:color="auto" w:fill="FFFFFF"/>
              </w:rPr>
              <w:t xml:space="preserve"> програм реабілітації та реінтеграції осіб, які постраждали від конфліктів та насильства, внутрішньо переміщених осіб, учасників антитерористичної операції та  їх сімей із врахуванням потреб жінок і дівчат</w:t>
            </w:r>
          </w:p>
        </w:tc>
        <w:tc>
          <w:tcPr>
            <w:tcW w:w="4536" w:type="dxa"/>
            <w:shd w:val="clear" w:color="auto" w:fill="auto"/>
          </w:tcPr>
          <w:p w:rsidR="009717DF" w:rsidRPr="00F52D50" w:rsidRDefault="0085209F" w:rsidP="009749E2">
            <w:pPr>
              <w:rPr>
                <w:szCs w:val="28"/>
              </w:rPr>
            </w:pPr>
            <w:r w:rsidRPr="009C5D09">
              <w:t>Департамент сім’ї, молоді та спорту  облдержадміністрації,  Департамент</w:t>
            </w:r>
            <w:r>
              <w:t xml:space="preserve"> соціального захисту населення облдержадміністрації, </w:t>
            </w:r>
            <w:r w:rsidRPr="00556089">
              <w:t>о</w:t>
            </w:r>
            <w:r w:rsidRPr="00F52D50">
              <w:rPr>
                <w:szCs w:val="28"/>
              </w:rPr>
              <w:t xml:space="preserve">бласний центр соціальних служб для сім’ї, дітей та молоді, управління охорони здоров’я облдержадміністрації, </w:t>
            </w:r>
            <w:r w:rsidRPr="00556089">
              <w:rPr>
                <w:szCs w:val="28"/>
              </w:rPr>
              <w:t>управл</w:t>
            </w:r>
            <w:r>
              <w:rPr>
                <w:szCs w:val="28"/>
              </w:rPr>
              <w:t>і</w:t>
            </w:r>
            <w:r w:rsidRPr="00556089">
              <w:rPr>
                <w:szCs w:val="28"/>
              </w:rPr>
              <w:t>ння осв</w:t>
            </w:r>
            <w:r>
              <w:rPr>
                <w:szCs w:val="28"/>
              </w:rPr>
              <w:t>і</w:t>
            </w:r>
            <w:r w:rsidRPr="00556089">
              <w:rPr>
                <w:szCs w:val="28"/>
              </w:rPr>
              <w:t xml:space="preserve">ти </w:t>
            </w:r>
            <w:r>
              <w:rPr>
                <w:szCs w:val="28"/>
              </w:rPr>
              <w:t>і</w:t>
            </w:r>
            <w:r w:rsidRPr="00556089">
              <w:rPr>
                <w:szCs w:val="28"/>
              </w:rPr>
              <w:t xml:space="preserve"> науки облдерж</w:t>
            </w:r>
            <w:r>
              <w:rPr>
                <w:szCs w:val="28"/>
              </w:rPr>
              <w:t xml:space="preserve">адміністрації, </w:t>
            </w:r>
            <w:r>
              <w:t xml:space="preserve"> райдержадміністрації, </w:t>
            </w:r>
            <w:r w:rsidRPr="00F52D50">
              <w:rPr>
                <w:szCs w:val="28"/>
              </w:rPr>
              <w:t>виконавчі комітети міських (міст обласного значення) рад (за згодою), об’єднані територіальні громади (за згодою)</w:t>
            </w:r>
            <w:r>
              <w:rPr>
                <w:szCs w:val="28"/>
              </w:rPr>
              <w:t>, громадські організації (за згодою)</w:t>
            </w:r>
          </w:p>
        </w:tc>
        <w:tc>
          <w:tcPr>
            <w:tcW w:w="1843" w:type="dxa"/>
            <w:shd w:val="clear" w:color="auto" w:fill="auto"/>
          </w:tcPr>
          <w:p w:rsidR="0085209F" w:rsidRPr="00F52D50" w:rsidRDefault="0085209F" w:rsidP="008655B1">
            <w:pPr>
              <w:pStyle w:val="a8"/>
              <w:jc w:val="center"/>
              <w:rPr>
                <w:color w:val="FF0000"/>
                <w:highlight w:val="yellow"/>
              </w:rPr>
            </w:pPr>
            <w:r w:rsidRPr="00F52D50">
              <w:t>201</w:t>
            </w:r>
            <w:r>
              <w:t>6</w:t>
            </w:r>
            <w:r w:rsidRPr="00F52D50">
              <w:t>-2020 роки</w:t>
            </w:r>
          </w:p>
        </w:tc>
      </w:tr>
      <w:tr w:rsidR="00556089" w:rsidRPr="00F52D50" w:rsidTr="008655B1">
        <w:trPr>
          <w:trHeight w:val="558"/>
        </w:trPr>
        <w:tc>
          <w:tcPr>
            <w:tcW w:w="3794" w:type="dxa"/>
            <w:vMerge/>
            <w:shd w:val="clear" w:color="auto" w:fill="auto"/>
          </w:tcPr>
          <w:p w:rsidR="00556089" w:rsidRPr="00F52D50" w:rsidRDefault="00556089" w:rsidP="008655B1">
            <w:pPr>
              <w:pStyle w:val="a8"/>
              <w:jc w:val="left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556089" w:rsidRPr="00556089" w:rsidRDefault="00556089" w:rsidP="008655B1">
            <w:pPr>
              <w:rPr>
                <w:color w:val="000000"/>
                <w:szCs w:val="28"/>
                <w:shd w:val="clear" w:color="auto" w:fill="FFFFFF"/>
              </w:rPr>
            </w:pPr>
            <w:r w:rsidRPr="00556089">
              <w:rPr>
                <w:color w:val="000000"/>
                <w:szCs w:val="28"/>
                <w:shd w:val="clear" w:color="auto" w:fill="FFFFFF"/>
              </w:rPr>
              <w:t>2) забезпечення надання безоплатної первинної правової допомоги постраждалим від конфліктів, г</w:t>
            </w:r>
            <w:r>
              <w:rPr>
                <w:color w:val="000000"/>
                <w:szCs w:val="28"/>
                <w:shd w:val="clear" w:color="auto" w:fill="FFFFFF"/>
              </w:rPr>
              <w:t>ендерно-</w:t>
            </w:r>
            <w:r w:rsidRPr="00556089">
              <w:rPr>
                <w:color w:val="000000"/>
                <w:szCs w:val="28"/>
                <w:shd w:val="clear" w:color="auto" w:fill="FFFFFF"/>
              </w:rPr>
              <w:t xml:space="preserve">зумовленого насильства, зокрема сексуального </w:t>
            </w:r>
          </w:p>
          <w:p w:rsidR="00556089" w:rsidRPr="00F52D50" w:rsidRDefault="00556089" w:rsidP="008655B1">
            <w:pPr>
              <w:pStyle w:val="a8"/>
              <w:jc w:val="left"/>
            </w:pPr>
          </w:p>
        </w:tc>
        <w:tc>
          <w:tcPr>
            <w:tcW w:w="4536" w:type="dxa"/>
            <w:shd w:val="clear" w:color="auto" w:fill="auto"/>
          </w:tcPr>
          <w:p w:rsidR="00556089" w:rsidRPr="00556089" w:rsidRDefault="00556089" w:rsidP="008655B1">
            <w:pPr>
              <w:rPr>
                <w:color w:val="FF0000"/>
              </w:rPr>
            </w:pPr>
            <w:r w:rsidRPr="00556089">
              <w:rPr>
                <w:szCs w:val="28"/>
              </w:rPr>
              <w:t>Головне територіальне управління юстиції у Чернігівській області (за згодою)</w:t>
            </w:r>
            <w:r>
              <w:rPr>
                <w:szCs w:val="28"/>
              </w:rPr>
              <w:t xml:space="preserve">, </w:t>
            </w:r>
            <w:r>
              <w:t xml:space="preserve"> </w:t>
            </w:r>
            <w:r w:rsidR="003510FD" w:rsidRPr="002D43F3">
              <w:rPr>
                <w:color w:val="FF0000"/>
              </w:rPr>
              <w:t xml:space="preserve"> </w:t>
            </w:r>
            <w:r>
              <w:t xml:space="preserve">райдержадміністрації, </w:t>
            </w:r>
            <w:r w:rsidRPr="00F52D50">
              <w:rPr>
                <w:szCs w:val="28"/>
              </w:rPr>
              <w:t>виконавчі комітети міських (міст обласного значення) рад (за згодою), об’єднані територіальні громади (за згодою)</w:t>
            </w:r>
            <w:r>
              <w:rPr>
                <w:szCs w:val="28"/>
              </w:rPr>
              <w:t>, громадські організації (за згодою)</w:t>
            </w:r>
          </w:p>
        </w:tc>
        <w:tc>
          <w:tcPr>
            <w:tcW w:w="1843" w:type="dxa"/>
            <w:shd w:val="clear" w:color="auto" w:fill="auto"/>
          </w:tcPr>
          <w:p w:rsidR="00556089" w:rsidRPr="00F52D50" w:rsidRDefault="00556089" w:rsidP="008655B1">
            <w:pPr>
              <w:pStyle w:val="a8"/>
              <w:jc w:val="center"/>
            </w:pPr>
            <w:r>
              <w:t>Постійно</w:t>
            </w:r>
          </w:p>
        </w:tc>
      </w:tr>
      <w:tr w:rsidR="00794A1F" w:rsidRPr="00F52D50" w:rsidTr="008655B1">
        <w:trPr>
          <w:trHeight w:val="1427"/>
        </w:trPr>
        <w:tc>
          <w:tcPr>
            <w:tcW w:w="3794" w:type="dxa"/>
            <w:vMerge/>
            <w:shd w:val="clear" w:color="auto" w:fill="auto"/>
          </w:tcPr>
          <w:p w:rsidR="00794A1F" w:rsidRPr="00F52D50" w:rsidRDefault="00794A1F" w:rsidP="008655B1">
            <w:pPr>
              <w:pStyle w:val="a8"/>
              <w:jc w:val="left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794A1F" w:rsidRDefault="00556089" w:rsidP="008655B1">
            <w:pPr>
              <w:pStyle w:val="a8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="00794A1F" w:rsidRPr="00F52D50">
              <w:rPr>
                <w:color w:val="000000"/>
                <w:shd w:val="clear" w:color="auto" w:fill="FFFFFF"/>
              </w:rPr>
              <w:t xml:space="preserve">) забезпечення надання комплексної допомоги постраждалим від гендерно-зумовленого насильства на базі діючої мережі закладів, установ та організацій, </w:t>
            </w:r>
            <w:r>
              <w:rPr>
                <w:color w:val="000000"/>
                <w:shd w:val="clear" w:color="auto" w:fill="FFFFFF"/>
              </w:rPr>
              <w:t xml:space="preserve">які </w:t>
            </w:r>
            <w:r w:rsidR="00794A1F" w:rsidRPr="00F52D50">
              <w:rPr>
                <w:color w:val="000000"/>
                <w:shd w:val="clear" w:color="auto" w:fill="FFFFFF"/>
              </w:rPr>
              <w:t>працюють у цій сфері</w:t>
            </w:r>
          </w:p>
          <w:p w:rsidR="009B44BA" w:rsidRPr="00F52D50" w:rsidRDefault="009B44BA" w:rsidP="008655B1">
            <w:pPr>
              <w:pStyle w:val="a8"/>
              <w:jc w:val="left"/>
            </w:pPr>
          </w:p>
        </w:tc>
        <w:tc>
          <w:tcPr>
            <w:tcW w:w="4536" w:type="dxa"/>
            <w:shd w:val="clear" w:color="auto" w:fill="auto"/>
          </w:tcPr>
          <w:p w:rsidR="00794A1F" w:rsidRPr="00F52D50" w:rsidRDefault="00556089" w:rsidP="008655B1">
            <w:pPr>
              <w:pStyle w:val="a8"/>
              <w:jc w:val="left"/>
            </w:pPr>
            <w:r w:rsidRPr="00556089">
              <w:rPr>
                <w:color w:val="000000"/>
                <w:shd w:val="clear" w:color="auto" w:fill="FFFFFF"/>
              </w:rPr>
              <w:t>Обласний центр соціальних служб для сім’ї, дітей та молоді, о</w:t>
            </w:r>
            <w:r w:rsidR="00794A1F" w:rsidRPr="00556089">
              <w:rPr>
                <w:color w:val="000000"/>
                <w:shd w:val="clear" w:color="auto" w:fill="FFFFFF"/>
              </w:rPr>
              <w:t>бласний центр соціально-психологічної допомоги</w:t>
            </w:r>
          </w:p>
        </w:tc>
        <w:tc>
          <w:tcPr>
            <w:tcW w:w="1843" w:type="dxa"/>
            <w:shd w:val="clear" w:color="auto" w:fill="auto"/>
          </w:tcPr>
          <w:p w:rsidR="00794A1F" w:rsidRPr="00F52D50" w:rsidRDefault="00794A1F" w:rsidP="008655B1">
            <w:pPr>
              <w:pStyle w:val="a8"/>
              <w:jc w:val="center"/>
            </w:pPr>
            <w:r w:rsidRPr="00F52D50">
              <w:t>2016-2020 роки</w:t>
            </w:r>
          </w:p>
          <w:p w:rsidR="00794A1F" w:rsidRPr="00F52D50" w:rsidRDefault="00794A1F" w:rsidP="008655B1">
            <w:pPr>
              <w:pStyle w:val="a8"/>
              <w:jc w:val="center"/>
            </w:pPr>
          </w:p>
          <w:p w:rsidR="00794A1F" w:rsidRPr="00F52D50" w:rsidRDefault="00794A1F" w:rsidP="008655B1">
            <w:pPr>
              <w:pStyle w:val="a8"/>
              <w:jc w:val="center"/>
            </w:pPr>
          </w:p>
        </w:tc>
      </w:tr>
      <w:tr w:rsidR="00556089" w:rsidRPr="00F52D50" w:rsidTr="008655B1">
        <w:trPr>
          <w:trHeight w:val="1427"/>
        </w:trPr>
        <w:tc>
          <w:tcPr>
            <w:tcW w:w="3794" w:type="dxa"/>
            <w:vMerge/>
            <w:shd w:val="clear" w:color="auto" w:fill="auto"/>
          </w:tcPr>
          <w:p w:rsidR="00556089" w:rsidRPr="00F52D50" w:rsidRDefault="00556089" w:rsidP="008655B1">
            <w:pPr>
              <w:pStyle w:val="a8"/>
              <w:jc w:val="left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556089" w:rsidRPr="00556089" w:rsidRDefault="00556089" w:rsidP="008655B1">
            <w:pPr>
              <w:rPr>
                <w:color w:val="000000"/>
                <w:szCs w:val="28"/>
                <w:shd w:val="clear" w:color="auto" w:fill="FFFFFF"/>
              </w:rPr>
            </w:pPr>
            <w:r w:rsidRPr="00556089">
              <w:rPr>
                <w:color w:val="000000"/>
                <w:szCs w:val="28"/>
                <w:shd w:val="clear" w:color="auto" w:fill="FFFFFF"/>
              </w:rPr>
              <w:t>4) підтримка жіночих ініціативних груп, проведення груп підтримки та самодопомоги для постраждалих від конфліктів з урахуванням  потреб дівчат та хлопців, жінок і чоловіків</w:t>
            </w:r>
          </w:p>
          <w:p w:rsidR="00556089" w:rsidRDefault="00556089" w:rsidP="008655B1">
            <w:pPr>
              <w:pStyle w:val="a8"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:rsidR="009717DF" w:rsidRDefault="00556089" w:rsidP="008655B1">
            <w:pPr>
              <w:pStyle w:val="a8"/>
              <w:jc w:val="left"/>
            </w:pPr>
            <w:r w:rsidRPr="009C5D09">
              <w:t>Департамент сім’ї, молоді та спорту  облдержадміністрації,</w:t>
            </w:r>
            <w:r w:rsidRPr="00556089">
              <w:t xml:space="preserve"> </w:t>
            </w:r>
            <w:r>
              <w:t xml:space="preserve"> о</w:t>
            </w:r>
            <w:r w:rsidRPr="00556089">
              <w:rPr>
                <w:color w:val="000000"/>
                <w:shd w:val="clear" w:color="auto" w:fill="FFFFFF"/>
              </w:rPr>
              <w:t xml:space="preserve">бласний центр соціальних служб для сім’ї, дітей та молоді, </w:t>
            </w:r>
            <w:r>
              <w:t xml:space="preserve">райдержадміністрації, </w:t>
            </w:r>
            <w:r w:rsidRPr="00F52D50">
              <w:t>виконавчі комітети міських (міст обласного значення) рад (за згодою), об’єднані територіальні громади (за згодою)</w:t>
            </w:r>
            <w:r>
              <w:t>, громадські організації (за згодою)</w:t>
            </w:r>
          </w:p>
        </w:tc>
        <w:tc>
          <w:tcPr>
            <w:tcW w:w="1843" w:type="dxa"/>
            <w:shd w:val="clear" w:color="auto" w:fill="auto"/>
          </w:tcPr>
          <w:p w:rsidR="00556089" w:rsidRPr="00F52D50" w:rsidRDefault="00556089" w:rsidP="008655B1">
            <w:pPr>
              <w:pStyle w:val="a8"/>
              <w:jc w:val="center"/>
            </w:pPr>
            <w:r w:rsidRPr="004C482B">
              <w:rPr>
                <w:color w:val="000000"/>
                <w:shd w:val="clear" w:color="auto" w:fill="FFFFFF"/>
              </w:rPr>
              <w:t>Постійно</w:t>
            </w:r>
          </w:p>
        </w:tc>
      </w:tr>
      <w:tr w:rsidR="004C482B" w:rsidRPr="00F52D50" w:rsidTr="008655B1">
        <w:trPr>
          <w:trHeight w:val="1427"/>
        </w:trPr>
        <w:tc>
          <w:tcPr>
            <w:tcW w:w="3794" w:type="dxa"/>
            <w:vMerge/>
            <w:shd w:val="clear" w:color="auto" w:fill="auto"/>
          </w:tcPr>
          <w:p w:rsidR="004C482B" w:rsidRPr="00F52D50" w:rsidRDefault="004C482B" w:rsidP="008655B1">
            <w:pPr>
              <w:pStyle w:val="a8"/>
              <w:jc w:val="left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4C482B" w:rsidRPr="00556089" w:rsidRDefault="004C482B" w:rsidP="008655B1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5) </w:t>
            </w:r>
            <w:r w:rsidRPr="004C482B">
              <w:rPr>
                <w:color w:val="000000"/>
                <w:szCs w:val="28"/>
                <w:shd w:val="clear" w:color="auto" w:fill="FFFFFF"/>
              </w:rPr>
              <w:t>надання медичних, освітніх</w:t>
            </w:r>
            <w:r>
              <w:rPr>
                <w:color w:val="000000"/>
                <w:szCs w:val="28"/>
                <w:shd w:val="clear" w:color="auto" w:fill="FFFFFF"/>
              </w:rPr>
              <w:t>, інформаційних</w:t>
            </w:r>
            <w:r w:rsidRPr="004C482B">
              <w:rPr>
                <w:color w:val="000000"/>
                <w:szCs w:val="28"/>
                <w:shd w:val="clear" w:color="auto" w:fill="FFFFFF"/>
              </w:rPr>
              <w:t xml:space="preserve"> послуг з питань  репродуктивного здоров'я жінкам, які постраждали від конфліктів</w:t>
            </w:r>
          </w:p>
        </w:tc>
        <w:tc>
          <w:tcPr>
            <w:tcW w:w="4536" w:type="dxa"/>
            <w:shd w:val="clear" w:color="auto" w:fill="auto"/>
          </w:tcPr>
          <w:p w:rsidR="004C482B" w:rsidRPr="00556089" w:rsidRDefault="004C482B" w:rsidP="009749E2">
            <w:pPr>
              <w:pStyle w:val="a8"/>
              <w:jc w:val="left"/>
              <w:rPr>
                <w:color w:val="FF0000"/>
              </w:rPr>
            </w:pPr>
            <w:r>
              <w:t>У</w:t>
            </w:r>
            <w:r w:rsidRPr="00F52D50">
              <w:t xml:space="preserve">правління охорони здоров’я облдержадміністрації, </w:t>
            </w:r>
            <w:r w:rsidRPr="009C5D09">
              <w:t>управління освіти і науки облдержадміністрації,  о</w:t>
            </w:r>
            <w:r w:rsidRPr="009C5D09">
              <w:rPr>
                <w:shd w:val="clear" w:color="auto" w:fill="FFFFFF"/>
              </w:rPr>
              <w:t>бласний центр соціальних служб для сім’ї</w:t>
            </w:r>
            <w:r w:rsidRPr="00556089">
              <w:rPr>
                <w:color w:val="000000"/>
                <w:shd w:val="clear" w:color="auto" w:fill="FFFFFF"/>
              </w:rPr>
              <w:t>, дітей та молоді,</w:t>
            </w:r>
            <w:r w:rsidR="009C5D09">
              <w:rPr>
                <w:color w:val="000000"/>
                <w:shd w:val="clear" w:color="auto" w:fill="FFFFFF"/>
              </w:rPr>
              <w:t xml:space="preserve"> </w:t>
            </w:r>
            <w:r>
              <w:t xml:space="preserve">райдержадміністрації, </w:t>
            </w:r>
            <w:r w:rsidRPr="00F52D50">
              <w:t xml:space="preserve">виконавчі </w:t>
            </w:r>
            <w:r w:rsidRPr="00F52D50">
              <w:lastRenderedPageBreak/>
              <w:t>комітети міських (міст обласного значення) рад (за згодою), об’єднані територіальні громади (за згодою)</w:t>
            </w:r>
            <w:r>
              <w:t>, громадські організації (за згодою)</w:t>
            </w:r>
          </w:p>
        </w:tc>
        <w:tc>
          <w:tcPr>
            <w:tcW w:w="1843" w:type="dxa"/>
            <w:shd w:val="clear" w:color="auto" w:fill="auto"/>
          </w:tcPr>
          <w:p w:rsidR="004C482B" w:rsidRDefault="004C482B" w:rsidP="008655B1">
            <w:pPr>
              <w:pStyle w:val="a8"/>
              <w:jc w:val="center"/>
            </w:pPr>
            <w:r w:rsidRPr="004C482B">
              <w:rPr>
                <w:color w:val="000000"/>
                <w:shd w:val="clear" w:color="auto" w:fill="FFFFFF"/>
              </w:rPr>
              <w:lastRenderedPageBreak/>
              <w:t>Постійно</w:t>
            </w:r>
          </w:p>
        </w:tc>
      </w:tr>
      <w:tr w:rsidR="009C5D09" w:rsidRPr="00F52D50" w:rsidTr="009749E2">
        <w:trPr>
          <w:trHeight w:val="2541"/>
        </w:trPr>
        <w:tc>
          <w:tcPr>
            <w:tcW w:w="3794" w:type="dxa"/>
            <w:vMerge/>
            <w:shd w:val="clear" w:color="auto" w:fill="auto"/>
          </w:tcPr>
          <w:p w:rsidR="009C5D09" w:rsidRPr="00F52D50" w:rsidRDefault="009C5D09" w:rsidP="008655B1">
            <w:pPr>
              <w:pStyle w:val="a8"/>
              <w:jc w:val="left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9C5D09" w:rsidRDefault="009C5D09" w:rsidP="008655B1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6) впровадження для практичної діяльності лікарів-наркологів області методичних рекомендацій щодо інноваційних підходів до організації медико-психологічної допомоги після травматичного стресового розладу</w:t>
            </w:r>
          </w:p>
        </w:tc>
        <w:tc>
          <w:tcPr>
            <w:tcW w:w="4536" w:type="dxa"/>
            <w:shd w:val="clear" w:color="auto" w:fill="auto"/>
          </w:tcPr>
          <w:p w:rsidR="009C5D09" w:rsidRPr="009717DF" w:rsidRDefault="009C5D09" w:rsidP="009749E2">
            <w:pPr>
              <w:pStyle w:val="a8"/>
              <w:jc w:val="left"/>
              <w:rPr>
                <w:sz w:val="16"/>
                <w:szCs w:val="16"/>
              </w:rPr>
            </w:pPr>
            <w:r>
              <w:t>У</w:t>
            </w:r>
            <w:r w:rsidRPr="00F52D50">
              <w:t>правління охорони здоров’я облдержадміністрації</w:t>
            </w:r>
            <w:r>
              <w:t xml:space="preserve">,  райдержадміністрації, </w:t>
            </w:r>
            <w:r w:rsidRPr="00F52D50">
              <w:t>виконавчі комітети міських (міст обласного значення) рад (за згодою), об’єднані територіальні громади (за згодою)</w:t>
            </w:r>
            <w:r>
              <w:t>, громадські організації (за згодою)</w:t>
            </w:r>
          </w:p>
        </w:tc>
        <w:tc>
          <w:tcPr>
            <w:tcW w:w="1843" w:type="dxa"/>
            <w:shd w:val="clear" w:color="auto" w:fill="auto"/>
          </w:tcPr>
          <w:p w:rsidR="009C5D09" w:rsidRPr="00F52D50" w:rsidRDefault="009C5D09" w:rsidP="008655B1">
            <w:pPr>
              <w:pStyle w:val="a8"/>
              <w:jc w:val="center"/>
            </w:pPr>
            <w:r w:rsidRPr="00F52D50">
              <w:t>2016-2020 роки</w:t>
            </w:r>
          </w:p>
          <w:p w:rsidR="009C5D09" w:rsidRDefault="009C5D09" w:rsidP="008655B1">
            <w:pPr>
              <w:pStyle w:val="a8"/>
              <w:jc w:val="center"/>
              <w:rPr>
                <w:color w:val="000000"/>
                <w:shd w:val="clear" w:color="auto" w:fill="FFFFFF"/>
              </w:rPr>
            </w:pPr>
          </w:p>
          <w:p w:rsidR="009C5D09" w:rsidRDefault="009C5D09" w:rsidP="008655B1">
            <w:pPr>
              <w:pStyle w:val="a8"/>
              <w:jc w:val="center"/>
              <w:rPr>
                <w:color w:val="000000"/>
                <w:shd w:val="clear" w:color="auto" w:fill="FFFFFF"/>
              </w:rPr>
            </w:pPr>
          </w:p>
          <w:p w:rsidR="009C5D09" w:rsidRDefault="009C5D09" w:rsidP="009749E2">
            <w:pPr>
              <w:pStyle w:val="a8"/>
              <w:rPr>
                <w:color w:val="000000"/>
                <w:shd w:val="clear" w:color="auto" w:fill="FFFFFF"/>
              </w:rPr>
            </w:pPr>
          </w:p>
          <w:p w:rsidR="009C5D09" w:rsidRPr="004C482B" w:rsidRDefault="009C5D09" w:rsidP="008655B1">
            <w:pPr>
              <w:pStyle w:val="a8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85209F" w:rsidRPr="00F52D50" w:rsidTr="008655B1">
        <w:trPr>
          <w:trHeight w:val="3104"/>
        </w:trPr>
        <w:tc>
          <w:tcPr>
            <w:tcW w:w="3794" w:type="dxa"/>
            <w:vMerge/>
            <w:shd w:val="clear" w:color="auto" w:fill="auto"/>
          </w:tcPr>
          <w:p w:rsidR="0085209F" w:rsidRPr="00F52D50" w:rsidRDefault="0085209F" w:rsidP="008655B1">
            <w:pPr>
              <w:pStyle w:val="a8"/>
              <w:jc w:val="left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85209F" w:rsidRPr="0085209F" w:rsidRDefault="009717DF" w:rsidP="008655B1">
            <w:pPr>
              <w:pStyle w:val="a8"/>
              <w:jc w:val="left"/>
              <w:rPr>
                <w:shd w:val="clear" w:color="auto" w:fill="FFFFFF"/>
              </w:rPr>
            </w:pPr>
            <w:r>
              <w:rPr>
                <w:lang w:eastAsia="ru-RU"/>
              </w:rPr>
              <w:t>8</w:t>
            </w:r>
            <w:r w:rsidR="0085209F" w:rsidRPr="0085209F">
              <w:rPr>
                <w:lang w:eastAsia="ru-RU"/>
              </w:rPr>
              <w:t>) організація надання центрами соціально-психологічної реабілітації дітей області (</w:t>
            </w:r>
            <w:proofErr w:type="spellStart"/>
            <w:r w:rsidR="0085209F" w:rsidRPr="0085209F">
              <w:rPr>
                <w:lang w:eastAsia="ru-RU"/>
              </w:rPr>
              <w:t>м.Чернігів</w:t>
            </w:r>
            <w:proofErr w:type="spellEnd"/>
            <w:r w:rsidR="0085209F" w:rsidRPr="0085209F">
              <w:rPr>
                <w:lang w:eastAsia="ru-RU"/>
              </w:rPr>
              <w:t xml:space="preserve">, </w:t>
            </w:r>
            <w:proofErr w:type="spellStart"/>
            <w:r w:rsidR="0085209F" w:rsidRPr="0085209F">
              <w:rPr>
                <w:lang w:eastAsia="ru-RU"/>
              </w:rPr>
              <w:t>м.Ніжин</w:t>
            </w:r>
            <w:proofErr w:type="spellEnd"/>
            <w:r w:rsidR="0085209F" w:rsidRPr="0085209F">
              <w:rPr>
                <w:lang w:eastAsia="ru-RU"/>
              </w:rPr>
              <w:t xml:space="preserve">, </w:t>
            </w:r>
            <w:proofErr w:type="spellStart"/>
            <w:r w:rsidR="0085209F" w:rsidRPr="0085209F">
              <w:rPr>
                <w:lang w:eastAsia="ru-RU"/>
              </w:rPr>
              <w:t>с.Хмільниця</w:t>
            </w:r>
            <w:proofErr w:type="spellEnd"/>
            <w:r w:rsidR="0085209F" w:rsidRPr="0085209F">
              <w:rPr>
                <w:lang w:eastAsia="ru-RU"/>
              </w:rPr>
              <w:t xml:space="preserve"> Чернігівського району)  комплексної допомоги дітям, постраждалим від насильства та жорстокого поводження, внутрішньо переміщеним дітям, з урахуванням їх індивідуальних потреб </w:t>
            </w:r>
          </w:p>
        </w:tc>
        <w:tc>
          <w:tcPr>
            <w:tcW w:w="4536" w:type="dxa"/>
            <w:shd w:val="clear" w:color="auto" w:fill="auto"/>
          </w:tcPr>
          <w:p w:rsidR="0085209F" w:rsidRPr="0085209F" w:rsidRDefault="0085209F" w:rsidP="008655B1">
            <w:pPr>
              <w:pStyle w:val="a8"/>
              <w:jc w:val="left"/>
            </w:pPr>
            <w:r w:rsidRPr="0085209F">
              <w:rPr>
                <w:lang w:eastAsia="ru-RU"/>
              </w:rPr>
              <w:t xml:space="preserve">Служба у справах дітей облдержадміністрації </w:t>
            </w:r>
          </w:p>
        </w:tc>
        <w:tc>
          <w:tcPr>
            <w:tcW w:w="1843" w:type="dxa"/>
            <w:shd w:val="clear" w:color="auto" w:fill="auto"/>
          </w:tcPr>
          <w:p w:rsidR="0085209F" w:rsidRPr="0085209F" w:rsidRDefault="0085209F" w:rsidP="008655B1">
            <w:pPr>
              <w:pStyle w:val="a8"/>
              <w:jc w:val="center"/>
            </w:pPr>
            <w:r w:rsidRPr="0085209F">
              <w:rPr>
                <w:lang w:eastAsia="ru-RU"/>
              </w:rPr>
              <w:t>2016-2020 роки</w:t>
            </w:r>
          </w:p>
        </w:tc>
      </w:tr>
      <w:tr w:rsidR="00794A1F" w:rsidRPr="00F52D50" w:rsidTr="008655B1">
        <w:trPr>
          <w:trHeight w:val="494"/>
        </w:trPr>
        <w:tc>
          <w:tcPr>
            <w:tcW w:w="14992" w:type="dxa"/>
            <w:gridSpan w:val="4"/>
            <w:shd w:val="clear" w:color="auto" w:fill="auto"/>
          </w:tcPr>
          <w:p w:rsidR="00794A1F" w:rsidRPr="00F52D50" w:rsidRDefault="00794A1F" w:rsidP="008655B1">
            <w:pPr>
              <w:pStyle w:val="a8"/>
              <w:jc w:val="center"/>
              <w:rPr>
                <w:b/>
              </w:rPr>
            </w:pPr>
            <w:r w:rsidRPr="00F52D50">
              <w:rPr>
                <w:b/>
              </w:rPr>
              <w:t>Розділ VI. Моніторинг впровадження Національного плану дій з виконання резолюції</w:t>
            </w:r>
          </w:p>
          <w:p w:rsidR="00794A1F" w:rsidRDefault="00794A1F" w:rsidP="008655B1">
            <w:pPr>
              <w:pStyle w:val="a8"/>
              <w:jc w:val="center"/>
              <w:rPr>
                <w:b/>
              </w:rPr>
            </w:pPr>
            <w:r w:rsidRPr="00F52D50">
              <w:rPr>
                <w:b/>
              </w:rPr>
              <w:t>Ради Безпеки ООН 1325 «Жінки, мир, безпека» на період до 2020 року</w:t>
            </w:r>
          </w:p>
          <w:p w:rsidR="009717DF" w:rsidRPr="00F52D50" w:rsidRDefault="009717DF" w:rsidP="008655B1">
            <w:pPr>
              <w:pStyle w:val="a8"/>
              <w:jc w:val="center"/>
            </w:pPr>
          </w:p>
        </w:tc>
      </w:tr>
      <w:tr w:rsidR="00794A1F" w:rsidRPr="00F52D50" w:rsidTr="008655B1">
        <w:trPr>
          <w:trHeight w:val="767"/>
        </w:trPr>
        <w:tc>
          <w:tcPr>
            <w:tcW w:w="3794" w:type="dxa"/>
            <w:vMerge w:val="restart"/>
            <w:shd w:val="clear" w:color="auto" w:fill="auto"/>
          </w:tcPr>
          <w:p w:rsidR="00794A1F" w:rsidRPr="00F52D50" w:rsidRDefault="00794A1F" w:rsidP="008655B1">
            <w:pPr>
              <w:pStyle w:val="a8"/>
            </w:pPr>
            <w:r w:rsidRPr="00F52D50">
              <w:rPr>
                <w:rStyle w:val="apple-converted-space"/>
                <w:color w:val="000000"/>
                <w:shd w:val="clear" w:color="auto" w:fill="FFFFFF"/>
              </w:rPr>
              <w:t xml:space="preserve">10. </w:t>
            </w:r>
            <w:r w:rsidRPr="00F52D50">
              <w:rPr>
                <w:rStyle w:val="rvts82"/>
                <w:color w:val="000000"/>
                <w:shd w:val="clear" w:color="auto" w:fill="FFFFFF"/>
              </w:rPr>
              <w:t xml:space="preserve">Оцінка впливу та ефективності впровадження Національного плану дій з виконання </w:t>
            </w:r>
            <w:r w:rsidRPr="00F52D50">
              <w:rPr>
                <w:shd w:val="clear" w:color="auto" w:fill="FFFFFF"/>
              </w:rPr>
              <w:t>резолюції Ради Безпеки ООН 1325</w:t>
            </w:r>
            <w:r w:rsidRPr="00F52D50">
              <w:rPr>
                <w:rStyle w:val="rvts82"/>
                <w:color w:val="000000"/>
              </w:rPr>
              <w:t xml:space="preserve"> </w:t>
            </w:r>
            <w:r w:rsidRPr="00F52D50">
              <w:rPr>
                <w:rStyle w:val="rvts82"/>
                <w:color w:val="000000"/>
                <w:shd w:val="clear" w:color="auto" w:fill="FFFFFF"/>
              </w:rPr>
              <w:t xml:space="preserve">«Жінки, мир, безпека» на період до </w:t>
            </w:r>
            <w:r w:rsidRPr="00F52D50">
              <w:rPr>
                <w:rStyle w:val="rvts82"/>
                <w:color w:val="000000"/>
                <w:shd w:val="clear" w:color="auto" w:fill="FFFFFF"/>
              </w:rPr>
              <w:lastRenderedPageBreak/>
              <w:t>2020 року</w:t>
            </w:r>
          </w:p>
        </w:tc>
        <w:tc>
          <w:tcPr>
            <w:tcW w:w="4819" w:type="dxa"/>
            <w:shd w:val="clear" w:color="auto" w:fill="auto"/>
          </w:tcPr>
          <w:p w:rsidR="00794A1F" w:rsidRPr="00F52D50" w:rsidRDefault="00794A1F" w:rsidP="008655B1">
            <w:pPr>
              <w:pStyle w:val="a8"/>
              <w:jc w:val="left"/>
            </w:pPr>
            <w:r w:rsidRPr="00F52D50">
              <w:lastRenderedPageBreak/>
              <w:t>1) брати учать у підготовці та оприлюдненні державної доповіді про впров</w:t>
            </w:r>
            <w:r w:rsidR="00C119E9">
              <w:t>адження Національного плану дій</w:t>
            </w:r>
          </w:p>
        </w:tc>
        <w:tc>
          <w:tcPr>
            <w:tcW w:w="4536" w:type="dxa"/>
            <w:shd w:val="clear" w:color="auto" w:fill="auto"/>
          </w:tcPr>
          <w:p w:rsidR="00794A1F" w:rsidRPr="007245A8" w:rsidRDefault="00794A1F" w:rsidP="008655B1">
            <w:pPr>
              <w:pStyle w:val="a8"/>
              <w:jc w:val="left"/>
              <w:rPr>
                <w:color w:val="000000"/>
                <w:shd w:val="clear" w:color="auto" w:fill="FFFFFF"/>
              </w:rPr>
            </w:pPr>
            <w:r w:rsidRPr="009749E2">
              <w:rPr>
                <w:color w:val="000000" w:themeColor="text1"/>
              </w:rPr>
              <w:t>Департамент сім’ї, молоді та спорту облдержадміністрації,</w:t>
            </w:r>
            <w:r w:rsidRPr="00F52D50">
              <w:t xml:space="preserve"> </w:t>
            </w:r>
            <w:r w:rsidR="00C119E9">
              <w:t>структурні підрозділи облдержадміністрації, територіальні органи центральних органів</w:t>
            </w:r>
            <w:r w:rsidR="009749E2">
              <w:t xml:space="preserve"> виконавчої влади (за </w:t>
            </w:r>
            <w:r w:rsidR="009749E2">
              <w:lastRenderedPageBreak/>
              <w:t xml:space="preserve">згодою), </w:t>
            </w:r>
            <w:r w:rsidR="00C119E9">
              <w:t xml:space="preserve">райдержадміністрації, </w:t>
            </w:r>
            <w:r w:rsidR="00C119E9" w:rsidRPr="00F52D50">
              <w:t>виконавчі комітети міських (міст обласного значення) рад (за згодою), об’єднані територіальні громади (за згодою)</w:t>
            </w:r>
            <w:r w:rsidR="00C119E9">
              <w:t>, громадські організації (за згодою)</w:t>
            </w:r>
          </w:p>
        </w:tc>
        <w:tc>
          <w:tcPr>
            <w:tcW w:w="1843" w:type="dxa"/>
            <w:shd w:val="clear" w:color="auto" w:fill="auto"/>
          </w:tcPr>
          <w:p w:rsidR="00794A1F" w:rsidRPr="00F52D50" w:rsidRDefault="00794A1F" w:rsidP="008655B1">
            <w:pPr>
              <w:pStyle w:val="a8"/>
              <w:jc w:val="center"/>
            </w:pPr>
            <w:r w:rsidRPr="00F52D50">
              <w:lastRenderedPageBreak/>
              <w:t>201</w:t>
            </w:r>
            <w:r w:rsidR="00C119E9">
              <w:t xml:space="preserve">7, </w:t>
            </w:r>
            <w:r w:rsidRPr="00F52D50">
              <w:t>2020 роки</w:t>
            </w:r>
          </w:p>
          <w:p w:rsidR="00794A1F" w:rsidRPr="00F52D50" w:rsidRDefault="00794A1F" w:rsidP="008655B1">
            <w:pPr>
              <w:pStyle w:val="a8"/>
              <w:jc w:val="center"/>
            </w:pPr>
          </w:p>
        </w:tc>
      </w:tr>
      <w:tr w:rsidR="00794A1F" w:rsidRPr="00F52D50" w:rsidTr="008655B1">
        <w:trPr>
          <w:trHeight w:val="1789"/>
        </w:trPr>
        <w:tc>
          <w:tcPr>
            <w:tcW w:w="3794" w:type="dxa"/>
            <w:vMerge/>
            <w:shd w:val="clear" w:color="auto" w:fill="auto"/>
          </w:tcPr>
          <w:p w:rsidR="00794A1F" w:rsidRPr="00F52D50" w:rsidRDefault="00794A1F" w:rsidP="008655B1">
            <w:pPr>
              <w:pStyle w:val="a8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947645" w:rsidRPr="00947645" w:rsidRDefault="00947645" w:rsidP="008655B1">
            <w:pPr>
              <w:rPr>
                <w:szCs w:val="28"/>
              </w:rPr>
            </w:pPr>
            <w:r w:rsidRPr="00947645">
              <w:rPr>
                <w:szCs w:val="28"/>
              </w:rPr>
              <w:t>2) проведення опитування жінок, постраждалих від конфліктів, представників громадських організацій, які надають допомогу, волонтерів</w:t>
            </w:r>
          </w:p>
          <w:p w:rsidR="00794A1F" w:rsidRPr="00947645" w:rsidRDefault="00794A1F" w:rsidP="008655B1">
            <w:pPr>
              <w:pStyle w:val="a8"/>
              <w:jc w:val="left"/>
            </w:pPr>
          </w:p>
        </w:tc>
        <w:tc>
          <w:tcPr>
            <w:tcW w:w="4536" w:type="dxa"/>
            <w:shd w:val="clear" w:color="auto" w:fill="auto"/>
          </w:tcPr>
          <w:p w:rsidR="00794A1F" w:rsidRPr="00F52D50" w:rsidRDefault="00947645" w:rsidP="008655B1">
            <w:pPr>
              <w:pStyle w:val="a8"/>
              <w:jc w:val="left"/>
            </w:pPr>
            <w:r w:rsidRPr="00F52D50">
              <w:t>Департамент сім’ї, молоді та спорту  обласної державної адміністрації</w:t>
            </w:r>
            <w:r>
              <w:t>,</w:t>
            </w:r>
            <w:r w:rsidRPr="00947645">
              <w:t xml:space="preserve"> </w:t>
            </w:r>
            <w:r w:rsidRPr="00F52D50">
              <w:t xml:space="preserve"> </w:t>
            </w:r>
            <w:r>
              <w:t xml:space="preserve">обласний центр соціальних служб  для сім’ї, дітей та молоді, райдержадміністрації, </w:t>
            </w:r>
            <w:r w:rsidRPr="00F52D50">
              <w:t>виконавчі комітети міських (міст обласного значення) рад (за згодою), об’єднані територіальні громади (за згодою)</w:t>
            </w:r>
          </w:p>
        </w:tc>
        <w:tc>
          <w:tcPr>
            <w:tcW w:w="1843" w:type="dxa"/>
            <w:shd w:val="clear" w:color="auto" w:fill="auto"/>
          </w:tcPr>
          <w:p w:rsidR="00794A1F" w:rsidRPr="00F52D50" w:rsidRDefault="00947645" w:rsidP="008655B1">
            <w:pPr>
              <w:pStyle w:val="a8"/>
              <w:jc w:val="center"/>
            </w:pPr>
            <w:r>
              <w:t>Щороку</w:t>
            </w:r>
          </w:p>
        </w:tc>
      </w:tr>
      <w:tr w:rsidR="00947645" w:rsidRPr="00F52D50" w:rsidTr="008655B1">
        <w:trPr>
          <w:trHeight w:val="1411"/>
        </w:trPr>
        <w:tc>
          <w:tcPr>
            <w:tcW w:w="3794" w:type="dxa"/>
            <w:vMerge/>
            <w:shd w:val="clear" w:color="auto" w:fill="auto"/>
          </w:tcPr>
          <w:p w:rsidR="00947645" w:rsidRPr="00F52D50" w:rsidRDefault="00947645" w:rsidP="008655B1">
            <w:pPr>
              <w:pStyle w:val="a8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947645" w:rsidRPr="00947645" w:rsidRDefault="00947645" w:rsidP="008655B1">
            <w:pPr>
              <w:pStyle w:val="a8"/>
              <w:jc w:val="left"/>
            </w:pPr>
            <w:r>
              <w:t>3</w:t>
            </w:r>
            <w:r w:rsidRPr="00F52D50">
              <w:t xml:space="preserve">) проведення  зустрічей керівництва обласної державної адміністрації з представниками </w:t>
            </w:r>
            <w:r>
              <w:t>жіночих громадських організацій</w:t>
            </w:r>
          </w:p>
        </w:tc>
        <w:tc>
          <w:tcPr>
            <w:tcW w:w="4536" w:type="dxa"/>
            <w:shd w:val="clear" w:color="auto" w:fill="auto"/>
          </w:tcPr>
          <w:p w:rsidR="00947645" w:rsidRPr="00F52D50" w:rsidRDefault="00947645" w:rsidP="008655B1">
            <w:pPr>
              <w:pStyle w:val="a8"/>
              <w:jc w:val="left"/>
            </w:pPr>
            <w:r w:rsidRPr="00F52D50">
              <w:t>Департамент сім’ї, молоді та спорту  обласної державної адміністрації</w:t>
            </w:r>
            <w:r>
              <w:t>,</w:t>
            </w:r>
            <w:r w:rsidRPr="00947645">
              <w:t xml:space="preserve"> </w:t>
            </w:r>
            <w:r w:rsidRPr="00F52D50">
              <w:t xml:space="preserve"> громадськ</w:t>
            </w:r>
            <w:r>
              <w:t>і</w:t>
            </w:r>
            <w:r w:rsidRPr="00F52D50">
              <w:t xml:space="preserve"> організаці</w:t>
            </w:r>
            <w:r>
              <w:t>ї</w:t>
            </w:r>
            <w:r w:rsidRPr="00F52D50">
              <w:t xml:space="preserve"> (за згодою)</w:t>
            </w:r>
          </w:p>
        </w:tc>
        <w:tc>
          <w:tcPr>
            <w:tcW w:w="1843" w:type="dxa"/>
            <w:shd w:val="clear" w:color="auto" w:fill="auto"/>
          </w:tcPr>
          <w:p w:rsidR="00947645" w:rsidRPr="00F52D50" w:rsidRDefault="00947645" w:rsidP="008655B1">
            <w:pPr>
              <w:pStyle w:val="a8"/>
              <w:jc w:val="center"/>
            </w:pPr>
            <w:r w:rsidRPr="00F52D50">
              <w:t xml:space="preserve">Щороку </w:t>
            </w:r>
          </w:p>
        </w:tc>
      </w:tr>
      <w:tr w:rsidR="00947645" w:rsidRPr="00F52D50" w:rsidTr="008655B1">
        <w:trPr>
          <w:trHeight w:val="581"/>
        </w:trPr>
        <w:tc>
          <w:tcPr>
            <w:tcW w:w="3794" w:type="dxa"/>
            <w:vMerge/>
            <w:shd w:val="clear" w:color="auto" w:fill="auto"/>
          </w:tcPr>
          <w:p w:rsidR="00947645" w:rsidRPr="00F52D50" w:rsidRDefault="00947645" w:rsidP="008655B1">
            <w:pPr>
              <w:pStyle w:val="a8"/>
              <w:rPr>
                <w:rStyle w:val="apple-converted-space"/>
                <w:color w:val="FF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947645" w:rsidRPr="002A59D9" w:rsidRDefault="002A59D9" w:rsidP="008655B1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47645" w:rsidRPr="002A59D9">
              <w:rPr>
                <w:szCs w:val="28"/>
              </w:rPr>
              <w:t>)  здійснення контролю за проведенням профілактичних лікувальних і реабілітаційних заходів у межах відповідної територіальної одиниці для зменшення рівня зловживання спиртними напоями, рівня захворюваності на алкоголізм та наркоманію</w:t>
            </w:r>
          </w:p>
        </w:tc>
        <w:tc>
          <w:tcPr>
            <w:tcW w:w="4536" w:type="dxa"/>
            <w:shd w:val="clear" w:color="auto" w:fill="auto"/>
          </w:tcPr>
          <w:p w:rsidR="00947645" w:rsidRPr="002A59D9" w:rsidRDefault="00947645" w:rsidP="008655B1">
            <w:pPr>
              <w:pStyle w:val="a8"/>
              <w:jc w:val="left"/>
            </w:pPr>
            <w:r w:rsidRPr="002A59D9">
              <w:t>Управління охорони здоров'я облдержадміністрації</w:t>
            </w:r>
            <w:r w:rsidR="002A59D9" w:rsidRPr="002A59D9">
              <w:t xml:space="preserve">,  </w:t>
            </w:r>
            <w:r w:rsidR="00711572">
              <w:t xml:space="preserve">райдержадміністрації, </w:t>
            </w:r>
            <w:r w:rsidR="002A59D9" w:rsidRPr="002A59D9">
              <w:t>виконавчі комітети міських (міст обласного значення) рад (за згодою), об’єднані територіальні громади (за згодою)</w:t>
            </w:r>
          </w:p>
        </w:tc>
        <w:tc>
          <w:tcPr>
            <w:tcW w:w="1843" w:type="dxa"/>
            <w:shd w:val="clear" w:color="auto" w:fill="auto"/>
          </w:tcPr>
          <w:p w:rsidR="00947645" w:rsidRPr="002A59D9" w:rsidRDefault="002A59D9" w:rsidP="008655B1">
            <w:pPr>
              <w:pStyle w:val="a8"/>
              <w:jc w:val="center"/>
            </w:pPr>
            <w:r w:rsidRPr="002A59D9">
              <w:t>Постійно</w:t>
            </w:r>
          </w:p>
        </w:tc>
      </w:tr>
    </w:tbl>
    <w:p w:rsidR="005F3A4C" w:rsidRPr="00F52D50" w:rsidRDefault="005F3A4C">
      <w:pPr>
        <w:rPr>
          <w:color w:val="FF0000"/>
          <w:szCs w:val="28"/>
        </w:rPr>
      </w:pPr>
    </w:p>
    <w:p w:rsidR="009B35BD" w:rsidRPr="005133ED" w:rsidRDefault="009B35BD" w:rsidP="005133ED">
      <w:pPr>
        <w:rPr>
          <w:szCs w:val="28"/>
          <w:lang w:val="ru-RU"/>
        </w:rPr>
      </w:pPr>
    </w:p>
    <w:sectPr w:rsidR="009B35BD" w:rsidRPr="005133ED" w:rsidSect="008655B1">
      <w:headerReference w:type="even" r:id="rId8"/>
      <w:headerReference w:type="default" r:id="rId9"/>
      <w:pgSz w:w="16838" w:h="11906" w:orient="landscape" w:code="9"/>
      <w:pgMar w:top="851" w:right="678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16" w:rsidRDefault="009B2416">
      <w:r>
        <w:separator/>
      </w:r>
    </w:p>
  </w:endnote>
  <w:endnote w:type="continuationSeparator" w:id="0">
    <w:p w:rsidR="009B2416" w:rsidRDefault="009B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16" w:rsidRDefault="009B2416">
      <w:r>
        <w:separator/>
      </w:r>
    </w:p>
  </w:footnote>
  <w:footnote w:type="continuationSeparator" w:id="0">
    <w:p w:rsidR="009B2416" w:rsidRDefault="009B2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AF" w:rsidRDefault="00436876" w:rsidP="005124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144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44AF" w:rsidRDefault="00B144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AF" w:rsidRPr="00117C6F" w:rsidRDefault="00B144AF" w:rsidP="0036269C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95"/>
    <w:rsid w:val="000014E9"/>
    <w:rsid w:val="000108A4"/>
    <w:rsid w:val="000109AA"/>
    <w:rsid w:val="00012516"/>
    <w:rsid w:val="00012B05"/>
    <w:rsid w:val="00015A45"/>
    <w:rsid w:val="000168C4"/>
    <w:rsid w:val="0002458C"/>
    <w:rsid w:val="00032940"/>
    <w:rsid w:val="00045CAC"/>
    <w:rsid w:val="000468FE"/>
    <w:rsid w:val="00055C28"/>
    <w:rsid w:val="0005762E"/>
    <w:rsid w:val="00060475"/>
    <w:rsid w:val="00062FC4"/>
    <w:rsid w:val="00063FE9"/>
    <w:rsid w:val="00071586"/>
    <w:rsid w:val="00074275"/>
    <w:rsid w:val="0008309B"/>
    <w:rsid w:val="00083637"/>
    <w:rsid w:val="00086CFF"/>
    <w:rsid w:val="00087AB1"/>
    <w:rsid w:val="0009696D"/>
    <w:rsid w:val="000974C0"/>
    <w:rsid w:val="000A2958"/>
    <w:rsid w:val="000A7738"/>
    <w:rsid w:val="000B6433"/>
    <w:rsid w:val="000B7A3C"/>
    <w:rsid w:val="000C3C54"/>
    <w:rsid w:val="000D4545"/>
    <w:rsid w:val="000D524F"/>
    <w:rsid w:val="000E2F5B"/>
    <w:rsid w:val="000E6020"/>
    <w:rsid w:val="000E7F59"/>
    <w:rsid w:val="000F101E"/>
    <w:rsid w:val="000F383B"/>
    <w:rsid w:val="000F5A48"/>
    <w:rsid w:val="001010F4"/>
    <w:rsid w:val="0010161B"/>
    <w:rsid w:val="00101D22"/>
    <w:rsid w:val="0010315B"/>
    <w:rsid w:val="001102B8"/>
    <w:rsid w:val="0011358C"/>
    <w:rsid w:val="00115418"/>
    <w:rsid w:val="001173B1"/>
    <w:rsid w:val="00117847"/>
    <w:rsid w:val="00117C6F"/>
    <w:rsid w:val="001215C0"/>
    <w:rsid w:val="00130AE6"/>
    <w:rsid w:val="001418A7"/>
    <w:rsid w:val="00141AF0"/>
    <w:rsid w:val="00144449"/>
    <w:rsid w:val="00145090"/>
    <w:rsid w:val="00145608"/>
    <w:rsid w:val="00147F52"/>
    <w:rsid w:val="001509D4"/>
    <w:rsid w:val="0015244E"/>
    <w:rsid w:val="0015407A"/>
    <w:rsid w:val="00154314"/>
    <w:rsid w:val="001559C5"/>
    <w:rsid w:val="00155EEC"/>
    <w:rsid w:val="00161A1A"/>
    <w:rsid w:val="00165B00"/>
    <w:rsid w:val="0016696A"/>
    <w:rsid w:val="001705D4"/>
    <w:rsid w:val="00171874"/>
    <w:rsid w:val="00172F86"/>
    <w:rsid w:val="001803C9"/>
    <w:rsid w:val="0018054A"/>
    <w:rsid w:val="0018093C"/>
    <w:rsid w:val="00180A61"/>
    <w:rsid w:val="001812AC"/>
    <w:rsid w:val="00185CCC"/>
    <w:rsid w:val="001874AF"/>
    <w:rsid w:val="00193A9A"/>
    <w:rsid w:val="00194234"/>
    <w:rsid w:val="001954FC"/>
    <w:rsid w:val="001971E9"/>
    <w:rsid w:val="00197AAF"/>
    <w:rsid w:val="00197D30"/>
    <w:rsid w:val="001A0CCA"/>
    <w:rsid w:val="001A107E"/>
    <w:rsid w:val="001A54D6"/>
    <w:rsid w:val="001A5A34"/>
    <w:rsid w:val="001B36EC"/>
    <w:rsid w:val="001B6BC5"/>
    <w:rsid w:val="001C077F"/>
    <w:rsid w:val="001C0947"/>
    <w:rsid w:val="001C0B56"/>
    <w:rsid w:val="001C1A0C"/>
    <w:rsid w:val="001C20D7"/>
    <w:rsid w:val="001C31C9"/>
    <w:rsid w:val="001C6F72"/>
    <w:rsid w:val="001D01E2"/>
    <w:rsid w:val="001F1054"/>
    <w:rsid w:val="001F7022"/>
    <w:rsid w:val="00200C50"/>
    <w:rsid w:val="002047D1"/>
    <w:rsid w:val="00211E7A"/>
    <w:rsid w:val="00225C8D"/>
    <w:rsid w:val="00227BF2"/>
    <w:rsid w:val="00233898"/>
    <w:rsid w:val="002355C5"/>
    <w:rsid w:val="00241707"/>
    <w:rsid w:val="002421A9"/>
    <w:rsid w:val="002421F5"/>
    <w:rsid w:val="0025149B"/>
    <w:rsid w:val="00255711"/>
    <w:rsid w:val="00261295"/>
    <w:rsid w:val="00264B6E"/>
    <w:rsid w:val="002652C9"/>
    <w:rsid w:val="00266896"/>
    <w:rsid w:val="00272CA5"/>
    <w:rsid w:val="002750C7"/>
    <w:rsid w:val="0027546E"/>
    <w:rsid w:val="002770BE"/>
    <w:rsid w:val="00286CC9"/>
    <w:rsid w:val="002876D2"/>
    <w:rsid w:val="00287834"/>
    <w:rsid w:val="002953EB"/>
    <w:rsid w:val="002A59D9"/>
    <w:rsid w:val="002A7409"/>
    <w:rsid w:val="002A7F95"/>
    <w:rsid w:val="002B0B9F"/>
    <w:rsid w:val="002B78CA"/>
    <w:rsid w:val="002C040D"/>
    <w:rsid w:val="002D13AA"/>
    <w:rsid w:val="002D26A8"/>
    <w:rsid w:val="002D2FD3"/>
    <w:rsid w:val="002D423D"/>
    <w:rsid w:val="002D43F3"/>
    <w:rsid w:val="002E1A2A"/>
    <w:rsid w:val="002E21F3"/>
    <w:rsid w:val="002E3ACB"/>
    <w:rsid w:val="002E3C1C"/>
    <w:rsid w:val="002E618E"/>
    <w:rsid w:val="00312992"/>
    <w:rsid w:val="0031639C"/>
    <w:rsid w:val="00317AB6"/>
    <w:rsid w:val="0032128C"/>
    <w:rsid w:val="00321B16"/>
    <w:rsid w:val="003221C3"/>
    <w:rsid w:val="0032535E"/>
    <w:rsid w:val="00325F79"/>
    <w:rsid w:val="00334120"/>
    <w:rsid w:val="003345B6"/>
    <w:rsid w:val="00341173"/>
    <w:rsid w:val="00344452"/>
    <w:rsid w:val="003508BD"/>
    <w:rsid w:val="003510FD"/>
    <w:rsid w:val="00352462"/>
    <w:rsid w:val="0036050D"/>
    <w:rsid w:val="0036269C"/>
    <w:rsid w:val="00366161"/>
    <w:rsid w:val="00367777"/>
    <w:rsid w:val="00367F32"/>
    <w:rsid w:val="003740BD"/>
    <w:rsid w:val="00383A57"/>
    <w:rsid w:val="0038463A"/>
    <w:rsid w:val="00385A99"/>
    <w:rsid w:val="00387B1B"/>
    <w:rsid w:val="00392DD6"/>
    <w:rsid w:val="00393528"/>
    <w:rsid w:val="00393E93"/>
    <w:rsid w:val="00396FDC"/>
    <w:rsid w:val="003A2870"/>
    <w:rsid w:val="003B2058"/>
    <w:rsid w:val="003B2AED"/>
    <w:rsid w:val="003B3BD3"/>
    <w:rsid w:val="003C6F5C"/>
    <w:rsid w:val="003D0459"/>
    <w:rsid w:val="003D4A7A"/>
    <w:rsid w:val="003E1F48"/>
    <w:rsid w:val="003E2FE6"/>
    <w:rsid w:val="003E3823"/>
    <w:rsid w:val="003E73CD"/>
    <w:rsid w:val="003F0704"/>
    <w:rsid w:val="003F3251"/>
    <w:rsid w:val="003F5B08"/>
    <w:rsid w:val="004026C6"/>
    <w:rsid w:val="004033AD"/>
    <w:rsid w:val="004133FA"/>
    <w:rsid w:val="00415268"/>
    <w:rsid w:val="00417351"/>
    <w:rsid w:val="004201A0"/>
    <w:rsid w:val="00423113"/>
    <w:rsid w:val="00423504"/>
    <w:rsid w:val="00424F14"/>
    <w:rsid w:val="00434895"/>
    <w:rsid w:val="004349DF"/>
    <w:rsid w:val="00436876"/>
    <w:rsid w:val="00446AD4"/>
    <w:rsid w:val="004513B0"/>
    <w:rsid w:val="00455288"/>
    <w:rsid w:val="0045670F"/>
    <w:rsid w:val="004574A4"/>
    <w:rsid w:val="0046117E"/>
    <w:rsid w:val="00462AFC"/>
    <w:rsid w:val="00463553"/>
    <w:rsid w:val="00467BE4"/>
    <w:rsid w:val="00474221"/>
    <w:rsid w:val="00477D34"/>
    <w:rsid w:val="0048018B"/>
    <w:rsid w:val="0048247E"/>
    <w:rsid w:val="00482EB6"/>
    <w:rsid w:val="00483425"/>
    <w:rsid w:val="00483E5F"/>
    <w:rsid w:val="004840C9"/>
    <w:rsid w:val="004852B6"/>
    <w:rsid w:val="00485FD1"/>
    <w:rsid w:val="0049257F"/>
    <w:rsid w:val="00495145"/>
    <w:rsid w:val="004A2453"/>
    <w:rsid w:val="004B0F36"/>
    <w:rsid w:val="004C482B"/>
    <w:rsid w:val="004C49A5"/>
    <w:rsid w:val="004D3A96"/>
    <w:rsid w:val="004D4979"/>
    <w:rsid w:val="004E2609"/>
    <w:rsid w:val="004E3B58"/>
    <w:rsid w:val="004E5BAA"/>
    <w:rsid w:val="004E5C07"/>
    <w:rsid w:val="004E5E16"/>
    <w:rsid w:val="004E7818"/>
    <w:rsid w:val="004F11E9"/>
    <w:rsid w:val="004F24EC"/>
    <w:rsid w:val="004F2568"/>
    <w:rsid w:val="004F3E89"/>
    <w:rsid w:val="004F605B"/>
    <w:rsid w:val="005041F1"/>
    <w:rsid w:val="00506FB5"/>
    <w:rsid w:val="005124F1"/>
    <w:rsid w:val="005133ED"/>
    <w:rsid w:val="00513B88"/>
    <w:rsid w:val="00515FCD"/>
    <w:rsid w:val="00522725"/>
    <w:rsid w:val="00524919"/>
    <w:rsid w:val="005425DA"/>
    <w:rsid w:val="00550385"/>
    <w:rsid w:val="00551136"/>
    <w:rsid w:val="00551A43"/>
    <w:rsid w:val="005527AB"/>
    <w:rsid w:val="00556089"/>
    <w:rsid w:val="005637E1"/>
    <w:rsid w:val="005803D2"/>
    <w:rsid w:val="00582686"/>
    <w:rsid w:val="00593D2B"/>
    <w:rsid w:val="00594E14"/>
    <w:rsid w:val="00595144"/>
    <w:rsid w:val="00596038"/>
    <w:rsid w:val="005973D8"/>
    <w:rsid w:val="005A1E61"/>
    <w:rsid w:val="005A4823"/>
    <w:rsid w:val="005A5CC5"/>
    <w:rsid w:val="005A71F6"/>
    <w:rsid w:val="005B487E"/>
    <w:rsid w:val="005C2AB6"/>
    <w:rsid w:val="005C3EC1"/>
    <w:rsid w:val="005C590D"/>
    <w:rsid w:val="005C60C2"/>
    <w:rsid w:val="005C613A"/>
    <w:rsid w:val="005C76C6"/>
    <w:rsid w:val="005D17D5"/>
    <w:rsid w:val="005D2EA9"/>
    <w:rsid w:val="005D34C5"/>
    <w:rsid w:val="005E0AB1"/>
    <w:rsid w:val="005E3BD3"/>
    <w:rsid w:val="005E409C"/>
    <w:rsid w:val="005E5C9C"/>
    <w:rsid w:val="005F0ECB"/>
    <w:rsid w:val="005F3A4C"/>
    <w:rsid w:val="005F6337"/>
    <w:rsid w:val="00604925"/>
    <w:rsid w:val="00612D6A"/>
    <w:rsid w:val="006169E5"/>
    <w:rsid w:val="00616EE2"/>
    <w:rsid w:val="006251DE"/>
    <w:rsid w:val="00626420"/>
    <w:rsid w:val="006267BA"/>
    <w:rsid w:val="006300AB"/>
    <w:rsid w:val="006400FD"/>
    <w:rsid w:val="006406FE"/>
    <w:rsid w:val="00641BE3"/>
    <w:rsid w:val="00643131"/>
    <w:rsid w:val="006440D7"/>
    <w:rsid w:val="00645150"/>
    <w:rsid w:val="00645B03"/>
    <w:rsid w:val="00660FCA"/>
    <w:rsid w:val="0066129F"/>
    <w:rsid w:val="00664163"/>
    <w:rsid w:val="00664719"/>
    <w:rsid w:val="00665D96"/>
    <w:rsid w:val="00671BD6"/>
    <w:rsid w:val="0067259D"/>
    <w:rsid w:val="00672BC5"/>
    <w:rsid w:val="00673234"/>
    <w:rsid w:val="00674204"/>
    <w:rsid w:val="00674A2A"/>
    <w:rsid w:val="00675634"/>
    <w:rsid w:val="00676E3F"/>
    <w:rsid w:val="00676EE7"/>
    <w:rsid w:val="006778EE"/>
    <w:rsid w:val="0068196F"/>
    <w:rsid w:val="00681E72"/>
    <w:rsid w:val="006827B1"/>
    <w:rsid w:val="0068298A"/>
    <w:rsid w:val="00683817"/>
    <w:rsid w:val="00683AB3"/>
    <w:rsid w:val="00683EBD"/>
    <w:rsid w:val="0068790F"/>
    <w:rsid w:val="0069194C"/>
    <w:rsid w:val="00695EA5"/>
    <w:rsid w:val="006A66A4"/>
    <w:rsid w:val="006B2F66"/>
    <w:rsid w:val="006B5B64"/>
    <w:rsid w:val="006B7C34"/>
    <w:rsid w:val="006C0E09"/>
    <w:rsid w:val="006C3915"/>
    <w:rsid w:val="006D1DE9"/>
    <w:rsid w:val="006D3219"/>
    <w:rsid w:val="006D4D7E"/>
    <w:rsid w:val="006E13C0"/>
    <w:rsid w:val="006E3E3A"/>
    <w:rsid w:val="006E3EE6"/>
    <w:rsid w:val="006E4C6B"/>
    <w:rsid w:val="006F4264"/>
    <w:rsid w:val="006F494B"/>
    <w:rsid w:val="0070309C"/>
    <w:rsid w:val="00703A99"/>
    <w:rsid w:val="00703E4C"/>
    <w:rsid w:val="007066E4"/>
    <w:rsid w:val="00711238"/>
    <w:rsid w:val="00711572"/>
    <w:rsid w:val="007204E5"/>
    <w:rsid w:val="00720637"/>
    <w:rsid w:val="007245A8"/>
    <w:rsid w:val="00725F0D"/>
    <w:rsid w:val="00733107"/>
    <w:rsid w:val="00735D47"/>
    <w:rsid w:val="00736A9F"/>
    <w:rsid w:val="00736BDD"/>
    <w:rsid w:val="007407CA"/>
    <w:rsid w:val="00742501"/>
    <w:rsid w:val="0074376B"/>
    <w:rsid w:val="00750148"/>
    <w:rsid w:val="00753AED"/>
    <w:rsid w:val="0075635C"/>
    <w:rsid w:val="0076020A"/>
    <w:rsid w:val="00763135"/>
    <w:rsid w:val="007640ED"/>
    <w:rsid w:val="00764EC3"/>
    <w:rsid w:val="007660FF"/>
    <w:rsid w:val="0076682C"/>
    <w:rsid w:val="007778D8"/>
    <w:rsid w:val="00777A1F"/>
    <w:rsid w:val="00784B64"/>
    <w:rsid w:val="00791570"/>
    <w:rsid w:val="00792692"/>
    <w:rsid w:val="00793181"/>
    <w:rsid w:val="00794516"/>
    <w:rsid w:val="00794A1F"/>
    <w:rsid w:val="007A0C2C"/>
    <w:rsid w:val="007A4362"/>
    <w:rsid w:val="007A5105"/>
    <w:rsid w:val="007A531E"/>
    <w:rsid w:val="007B590A"/>
    <w:rsid w:val="007B60E2"/>
    <w:rsid w:val="007C07AE"/>
    <w:rsid w:val="007C3640"/>
    <w:rsid w:val="007C50C2"/>
    <w:rsid w:val="007D0556"/>
    <w:rsid w:val="007D314E"/>
    <w:rsid w:val="007D3C01"/>
    <w:rsid w:val="007D469E"/>
    <w:rsid w:val="007D5363"/>
    <w:rsid w:val="007E6095"/>
    <w:rsid w:val="007F1785"/>
    <w:rsid w:val="007F2694"/>
    <w:rsid w:val="007F3131"/>
    <w:rsid w:val="007F3B95"/>
    <w:rsid w:val="007F59EF"/>
    <w:rsid w:val="007F7DF2"/>
    <w:rsid w:val="0080061A"/>
    <w:rsid w:val="00806736"/>
    <w:rsid w:val="00810623"/>
    <w:rsid w:val="00811ACF"/>
    <w:rsid w:val="00811EDA"/>
    <w:rsid w:val="00813DC9"/>
    <w:rsid w:val="00816532"/>
    <w:rsid w:val="00816A9D"/>
    <w:rsid w:val="008234E5"/>
    <w:rsid w:val="00824497"/>
    <w:rsid w:val="00830298"/>
    <w:rsid w:val="00833548"/>
    <w:rsid w:val="0083670B"/>
    <w:rsid w:val="00837FA8"/>
    <w:rsid w:val="008408A5"/>
    <w:rsid w:val="00842A0C"/>
    <w:rsid w:val="00847F1C"/>
    <w:rsid w:val="0085209F"/>
    <w:rsid w:val="0085400A"/>
    <w:rsid w:val="00855C2A"/>
    <w:rsid w:val="00857B18"/>
    <w:rsid w:val="00860A5A"/>
    <w:rsid w:val="00863FA7"/>
    <w:rsid w:val="008655B1"/>
    <w:rsid w:val="00876C33"/>
    <w:rsid w:val="008823E2"/>
    <w:rsid w:val="00887864"/>
    <w:rsid w:val="008905F8"/>
    <w:rsid w:val="008912B0"/>
    <w:rsid w:val="008915AF"/>
    <w:rsid w:val="008A142A"/>
    <w:rsid w:val="008A1D33"/>
    <w:rsid w:val="008A414A"/>
    <w:rsid w:val="008A56C4"/>
    <w:rsid w:val="008A5A3F"/>
    <w:rsid w:val="008B06DC"/>
    <w:rsid w:val="008B191F"/>
    <w:rsid w:val="008B3A8B"/>
    <w:rsid w:val="008B7109"/>
    <w:rsid w:val="008B72E5"/>
    <w:rsid w:val="008C13A6"/>
    <w:rsid w:val="008C650E"/>
    <w:rsid w:val="008C68A3"/>
    <w:rsid w:val="008D01F4"/>
    <w:rsid w:val="008D199A"/>
    <w:rsid w:val="008D3775"/>
    <w:rsid w:val="008D6734"/>
    <w:rsid w:val="008D7508"/>
    <w:rsid w:val="008E06DD"/>
    <w:rsid w:val="008E08E9"/>
    <w:rsid w:val="008E61D4"/>
    <w:rsid w:val="008E646F"/>
    <w:rsid w:val="008F28BB"/>
    <w:rsid w:val="008F4630"/>
    <w:rsid w:val="00900955"/>
    <w:rsid w:val="00901B91"/>
    <w:rsid w:val="00902632"/>
    <w:rsid w:val="00906492"/>
    <w:rsid w:val="0091733D"/>
    <w:rsid w:val="00927CDE"/>
    <w:rsid w:val="009324BA"/>
    <w:rsid w:val="009331C9"/>
    <w:rsid w:val="00933CB4"/>
    <w:rsid w:val="00940382"/>
    <w:rsid w:val="00942A50"/>
    <w:rsid w:val="00945031"/>
    <w:rsid w:val="00947645"/>
    <w:rsid w:val="00956DBE"/>
    <w:rsid w:val="00961167"/>
    <w:rsid w:val="00962274"/>
    <w:rsid w:val="00963C3F"/>
    <w:rsid w:val="00970C87"/>
    <w:rsid w:val="009717DF"/>
    <w:rsid w:val="009749E2"/>
    <w:rsid w:val="00975E23"/>
    <w:rsid w:val="0098485F"/>
    <w:rsid w:val="00993B97"/>
    <w:rsid w:val="009974F3"/>
    <w:rsid w:val="009A1596"/>
    <w:rsid w:val="009A30EB"/>
    <w:rsid w:val="009B2416"/>
    <w:rsid w:val="009B35BD"/>
    <w:rsid w:val="009B4421"/>
    <w:rsid w:val="009B44BA"/>
    <w:rsid w:val="009C0A9B"/>
    <w:rsid w:val="009C2D0C"/>
    <w:rsid w:val="009C51F2"/>
    <w:rsid w:val="009C5D09"/>
    <w:rsid w:val="009C69D6"/>
    <w:rsid w:val="009D2019"/>
    <w:rsid w:val="009D50D5"/>
    <w:rsid w:val="009E33AF"/>
    <w:rsid w:val="009E3DF1"/>
    <w:rsid w:val="009E3E96"/>
    <w:rsid w:val="009E4623"/>
    <w:rsid w:val="009E59B6"/>
    <w:rsid w:val="009E7292"/>
    <w:rsid w:val="009F76B5"/>
    <w:rsid w:val="00A05174"/>
    <w:rsid w:val="00A107F0"/>
    <w:rsid w:val="00A138AA"/>
    <w:rsid w:val="00A176A1"/>
    <w:rsid w:val="00A243BB"/>
    <w:rsid w:val="00A248DD"/>
    <w:rsid w:val="00A2510A"/>
    <w:rsid w:val="00A30BCE"/>
    <w:rsid w:val="00A315B8"/>
    <w:rsid w:val="00A34457"/>
    <w:rsid w:val="00A36866"/>
    <w:rsid w:val="00A40C6B"/>
    <w:rsid w:val="00A430C6"/>
    <w:rsid w:val="00A435EE"/>
    <w:rsid w:val="00A44606"/>
    <w:rsid w:val="00A44C05"/>
    <w:rsid w:val="00A46C65"/>
    <w:rsid w:val="00A519DA"/>
    <w:rsid w:val="00A5600F"/>
    <w:rsid w:val="00A63790"/>
    <w:rsid w:val="00A66BE2"/>
    <w:rsid w:val="00A66F20"/>
    <w:rsid w:val="00A74211"/>
    <w:rsid w:val="00A742A6"/>
    <w:rsid w:val="00A806E6"/>
    <w:rsid w:val="00A83EAF"/>
    <w:rsid w:val="00A83FF1"/>
    <w:rsid w:val="00A85150"/>
    <w:rsid w:val="00A95A8A"/>
    <w:rsid w:val="00A9667B"/>
    <w:rsid w:val="00AA0262"/>
    <w:rsid w:val="00AA3A9C"/>
    <w:rsid w:val="00AA5B87"/>
    <w:rsid w:val="00AB29FD"/>
    <w:rsid w:val="00AB5F28"/>
    <w:rsid w:val="00AB63F9"/>
    <w:rsid w:val="00AB68D3"/>
    <w:rsid w:val="00AC1A05"/>
    <w:rsid w:val="00AC3390"/>
    <w:rsid w:val="00AC5A71"/>
    <w:rsid w:val="00AC67FD"/>
    <w:rsid w:val="00AC6A1F"/>
    <w:rsid w:val="00AD14E6"/>
    <w:rsid w:val="00AD1E25"/>
    <w:rsid w:val="00AD1EF5"/>
    <w:rsid w:val="00AD3AE0"/>
    <w:rsid w:val="00AE3AF2"/>
    <w:rsid w:val="00AE5A47"/>
    <w:rsid w:val="00AE6EC4"/>
    <w:rsid w:val="00AF0359"/>
    <w:rsid w:val="00AF599C"/>
    <w:rsid w:val="00AF7275"/>
    <w:rsid w:val="00B02A06"/>
    <w:rsid w:val="00B05581"/>
    <w:rsid w:val="00B05BA4"/>
    <w:rsid w:val="00B05C03"/>
    <w:rsid w:val="00B07512"/>
    <w:rsid w:val="00B10200"/>
    <w:rsid w:val="00B10742"/>
    <w:rsid w:val="00B107E7"/>
    <w:rsid w:val="00B144AF"/>
    <w:rsid w:val="00B14E04"/>
    <w:rsid w:val="00B21E1C"/>
    <w:rsid w:val="00B2222C"/>
    <w:rsid w:val="00B24092"/>
    <w:rsid w:val="00B264EE"/>
    <w:rsid w:val="00B26EFA"/>
    <w:rsid w:val="00B275A1"/>
    <w:rsid w:val="00B300CF"/>
    <w:rsid w:val="00B41B1C"/>
    <w:rsid w:val="00B460BF"/>
    <w:rsid w:val="00B46558"/>
    <w:rsid w:val="00B5195C"/>
    <w:rsid w:val="00B5343D"/>
    <w:rsid w:val="00B60D98"/>
    <w:rsid w:val="00B61B95"/>
    <w:rsid w:val="00B64A6A"/>
    <w:rsid w:val="00B8059A"/>
    <w:rsid w:val="00B827FA"/>
    <w:rsid w:val="00B828F3"/>
    <w:rsid w:val="00B902A3"/>
    <w:rsid w:val="00B91FDD"/>
    <w:rsid w:val="00B94EEC"/>
    <w:rsid w:val="00B95514"/>
    <w:rsid w:val="00BA227C"/>
    <w:rsid w:val="00BA2C3B"/>
    <w:rsid w:val="00BA6479"/>
    <w:rsid w:val="00BA71F7"/>
    <w:rsid w:val="00BB0EF9"/>
    <w:rsid w:val="00BB251B"/>
    <w:rsid w:val="00BB42D4"/>
    <w:rsid w:val="00BB61EB"/>
    <w:rsid w:val="00BC1B9F"/>
    <w:rsid w:val="00BC27F4"/>
    <w:rsid w:val="00BC35EE"/>
    <w:rsid w:val="00BD0244"/>
    <w:rsid w:val="00BD0E13"/>
    <w:rsid w:val="00BD32B4"/>
    <w:rsid w:val="00BD475C"/>
    <w:rsid w:val="00BD63DB"/>
    <w:rsid w:val="00BF00FA"/>
    <w:rsid w:val="00BF46F3"/>
    <w:rsid w:val="00BF7BB0"/>
    <w:rsid w:val="00C03833"/>
    <w:rsid w:val="00C0446E"/>
    <w:rsid w:val="00C04C7F"/>
    <w:rsid w:val="00C06B71"/>
    <w:rsid w:val="00C06F98"/>
    <w:rsid w:val="00C10AA0"/>
    <w:rsid w:val="00C119E9"/>
    <w:rsid w:val="00C1240C"/>
    <w:rsid w:val="00C124AC"/>
    <w:rsid w:val="00C13A22"/>
    <w:rsid w:val="00C1409C"/>
    <w:rsid w:val="00C17D6E"/>
    <w:rsid w:val="00C20EC7"/>
    <w:rsid w:val="00C230CD"/>
    <w:rsid w:val="00C304A9"/>
    <w:rsid w:val="00C30975"/>
    <w:rsid w:val="00C434DA"/>
    <w:rsid w:val="00C4493E"/>
    <w:rsid w:val="00C55601"/>
    <w:rsid w:val="00C56385"/>
    <w:rsid w:val="00C5732A"/>
    <w:rsid w:val="00C60A89"/>
    <w:rsid w:val="00C62276"/>
    <w:rsid w:val="00C639AA"/>
    <w:rsid w:val="00C673F1"/>
    <w:rsid w:val="00C702FE"/>
    <w:rsid w:val="00C725DD"/>
    <w:rsid w:val="00C7412B"/>
    <w:rsid w:val="00C747D5"/>
    <w:rsid w:val="00C75AD9"/>
    <w:rsid w:val="00C801DF"/>
    <w:rsid w:val="00C8200F"/>
    <w:rsid w:val="00C8403B"/>
    <w:rsid w:val="00C8580B"/>
    <w:rsid w:val="00C90251"/>
    <w:rsid w:val="00C902C9"/>
    <w:rsid w:val="00C97C89"/>
    <w:rsid w:val="00CA21C2"/>
    <w:rsid w:val="00CB29E1"/>
    <w:rsid w:val="00CB6DEF"/>
    <w:rsid w:val="00CC0A30"/>
    <w:rsid w:val="00CC40F1"/>
    <w:rsid w:val="00CD06A2"/>
    <w:rsid w:val="00CD4E6F"/>
    <w:rsid w:val="00CD6F72"/>
    <w:rsid w:val="00CE029B"/>
    <w:rsid w:val="00CE1EEC"/>
    <w:rsid w:val="00CE2B1F"/>
    <w:rsid w:val="00CF3BB5"/>
    <w:rsid w:val="00CF4784"/>
    <w:rsid w:val="00CF5EDD"/>
    <w:rsid w:val="00CF6AB9"/>
    <w:rsid w:val="00CF7F48"/>
    <w:rsid w:val="00D01937"/>
    <w:rsid w:val="00D03B69"/>
    <w:rsid w:val="00D03DB8"/>
    <w:rsid w:val="00D046AB"/>
    <w:rsid w:val="00D05532"/>
    <w:rsid w:val="00D06883"/>
    <w:rsid w:val="00D10114"/>
    <w:rsid w:val="00D145F9"/>
    <w:rsid w:val="00D2010D"/>
    <w:rsid w:val="00D20DD4"/>
    <w:rsid w:val="00D218C2"/>
    <w:rsid w:val="00D234CC"/>
    <w:rsid w:val="00D2407E"/>
    <w:rsid w:val="00D2545C"/>
    <w:rsid w:val="00D2744B"/>
    <w:rsid w:val="00D30058"/>
    <w:rsid w:val="00D44EF2"/>
    <w:rsid w:val="00D4746E"/>
    <w:rsid w:val="00D51DC1"/>
    <w:rsid w:val="00D56791"/>
    <w:rsid w:val="00D57708"/>
    <w:rsid w:val="00D61AEA"/>
    <w:rsid w:val="00D62C73"/>
    <w:rsid w:val="00D65B0A"/>
    <w:rsid w:val="00D72DF0"/>
    <w:rsid w:val="00D7494D"/>
    <w:rsid w:val="00D74B0F"/>
    <w:rsid w:val="00D74C74"/>
    <w:rsid w:val="00D769DD"/>
    <w:rsid w:val="00D80B88"/>
    <w:rsid w:val="00D878E8"/>
    <w:rsid w:val="00D91CB1"/>
    <w:rsid w:val="00D9511D"/>
    <w:rsid w:val="00D96571"/>
    <w:rsid w:val="00DA293C"/>
    <w:rsid w:val="00DA2E7C"/>
    <w:rsid w:val="00DA7705"/>
    <w:rsid w:val="00DB08B1"/>
    <w:rsid w:val="00DB7556"/>
    <w:rsid w:val="00DC3FC0"/>
    <w:rsid w:val="00DD2A29"/>
    <w:rsid w:val="00DD3ADB"/>
    <w:rsid w:val="00DD6BB6"/>
    <w:rsid w:val="00DE1DAC"/>
    <w:rsid w:val="00DE289A"/>
    <w:rsid w:val="00DF4C0C"/>
    <w:rsid w:val="00DF6250"/>
    <w:rsid w:val="00E00A8A"/>
    <w:rsid w:val="00E0524F"/>
    <w:rsid w:val="00E05B34"/>
    <w:rsid w:val="00E0670A"/>
    <w:rsid w:val="00E07BC9"/>
    <w:rsid w:val="00E11A59"/>
    <w:rsid w:val="00E11AE9"/>
    <w:rsid w:val="00E11F59"/>
    <w:rsid w:val="00E167A2"/>
    <w:rsid w:val="00E214C9"/>
    <w:rsid w:val="00E25E66"/>
    <w:rsid w:val="00E27897"/>
    <w:rsid w:val="00E33A8A"/>
    <w:rsid w:val="00E361FD"/>
    <w:rsid w:val="00E36765"/>
    <w:rsid w:val="00E376BF"/>
    <w:rsid w:val="00E4093A"/>
    <w:rsid w:val="00E41004"/>
    <w:rsid w:val="00E41019"/>
    <w:rsid w:val="00E42295"/>
    <w:rsid w:val="00E45231"/>
    <w:rsid w:val="00E46DCD"/>
    <w:rsid w:val="00E57A35"/>
    <w:rsid w:val="00E57BA0"/>
    <w:rsid w:val="00E61958"/>
    <w:rsid w:val="00E61A2C"/>
    <w:rsid w:val="00E65DFB"/>
    <w:rsid w:val="00E669A9"/>
    <w:rsid w:val="00E7065E"/>
    <w:rsid w:val="00E76B4B"/>
    <w:rsid w:val="00E76D75"/>
    <w:rsid w:val="00E80D8A"/>
    <w:rsid w:val="00E82039"/>
    <w:rsid w:val="00E821BE"/>
    <w:rsid w:val="00E845A5"/>
    <w:rsid w:val="00E8678A"/>
    <w:rsid w:val="00E87A81"/>
    <w:rsid w:val="00E90541"/>
    <w:rsid w:val="00E92F15"/>
    <w:rsid w:val="00E94704"/>
    <w:rsid w:val="00E95116"/>
    <w:rsid w:val="00EA03C8"/>
    <w:rsid w:val="00EB14B8"/>
    <w:rsid w:val="00EB2C5A"/>
    <w:rsid w:val="00EB35EF"/>
    <w:rsid w:val="00EC0639"/>
    <w:rsid w:val="00EC1D8B"/>
    <w:rsid w:val="00EC2807"/>
    <w:rsid w:val="00EC742E"/>
    <w:rsid w:val="00ED02D7"/>
    <w:rsid w:val="00ED3553"/>
    <w:rsid w:val="00ED6040"/>
    <w:rsid w:val="00EE2837"/>
    <w:rsid w:val="00EE33CC"/>
    <w:rsid w:val="00EE5BF9"/>
    <w:rsid w:val="00EE5EE4"/>
    <w:rsid w:val="00EF0A97"/>
    <w:rsid w:val="00EF122D"/>
    <w:rsid w:val="00EF75BA"/>
    <w:rsid w:val="00F005B4"/>
    <w:rsid w:val="00F01990"/>
    <w:rsid w:val="00F06465"/>
    <w:rsid w:val="00F11BCF"/>
    <w:rsid w:val="00F13AD3"/>
    <w:rsid w:val="00F206F5"/>
    <w:rsid w:val="00F21340"/>
    <w:rsid w:val="00F214DD"/>
    <w:rsid w:val="00F24C85"/>
    <w:rsid w:val="00F25AA7"/>
    <w:rsid w:val="00F32F2E"/>
    <w:rsid w:val="00F417B2"/>
    <w:rsid w:val="00F42012"/>
    <w:rsid w:val="00F4406A"/>
    <w:rsid w:val="00F52D50"/>
    <w:rsid w:val="00F5475F"/>
    <w:rsid w:val="00F56B3F"/>
    <w:rsid w:val="00F6055A"/>
    <w:rsid w:val="00F631E9"/>
    <w:rsid w:val="00F63571"/>
    <w:rsid w:val="00F670DD"/>
    <w:rsid w:val="00F74611"/>
    <w:rsid w:val="00F74697"/>
    <w:rsid w:val="00F75B77"/>
    <w:rsid w:val="00F77BCC"/>
    <w:rsid w:val="00F77C20"/>
    <w:rsid w:val="00F83707"/>
    <w:rsid w:val="00F84BA8"/>
    <w:rsid w:val="00F92CD0"/>
    <w:rsid w:val="00F96FEA"/>
    <w:rsid w:val="00FA023F"/>
    <w:rsid w:val="00FA0DF6"/>
    <w:rsid w:val="00FA1154"/>
    <w:rsid w:val="00FA13A4"/>
    <w:rsid w:val="00FA5B09"/>
    <w:rsid w:val="00FA7CFC"/>
    <w:rsid w:val="00FB4790"/>
    <w:rsid w:val="00FB7689"/>
    <w:rsid w:val="00FC341D"/>
    <w:rsid w:val="00FC4BFA"/>
    <w:rsid w:val="00FC559C"/>
    <w:rsid w:val="00FC6EB7"/>
    <w:rsid w:val="00FC7A28"/>
    <w:rsid w:val="00FD0128"/>
    <w:rsid w:val="00FD55D5"/>
    <w:rsid w:val="00FD6BAF"/>
    <w:rsid w:val="00FE187A"/>
    <w:rsid w:val="00FE530E"/>
    <w:rsid w:val="00FE6BCD"/>
    <w:rsid w:val="00FE7F8E"/>
    <w:rsid w:val="00FF31C7"/>
    <w:rsid w:val="00FF347A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0DD"/>
    <w:rPr>
      <w:sz w:val="28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5041F1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F7022"/>
    <w:pPr>
      <w:tabs>
        <w:tab w:val="center" w:pos="4819"/>
        <w:tab w:val="right" w:pos="9639"/>
      </w:tabs>
    </w:pPr>
  </w:style>
  <w:style w:type="paragraph" w:styleId="a5">
    <w:name w:val="footer"/>
    <w:basedOn w:val="a"/>
    <w:rsid w:val="001F7022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1F7022"/>
  </w:style>
  <w:style w:type="paragraph" w:customStyle="1" w:styleId="a7">
    <w:name w:val="Содержимое таблицы"/>
    <w:basedOn w:val="a"/>
    <w:rsid w:val="00B14E04"/>
    <w:pPr>
      <w:suppressLineNumbers/>
      <w:suppressAutoHyphens/>
    </w:pPr>
    <w:rPr>
      <w:sz w:val="24"/>
      <w:lang w:val="ru-RU" w:eastAsia="ar-SA"/>
    </w:rPr>
  </w:style>
  <w:style w:type="paragraph" w:styleId="a8">
    <w:name w:val="Body Text"/>
    <w:basedOn w:val="a"/>
    <w:link w:val="a9"/>
    <w:rsid w:val="00321B16"/>
    <w:pPr>
      <w:jc w:val="both"/>
    </w:pPr>
    <w:rPr>
      <w:szCs w:val="28"/>
    </w:rPr>
  </w:style>
  <w:style w:type="character" w:customStyle="1" w:styleId="a9">
    <w:name w:val="Основной текст Знак"/>
    <w:link w:val="a8"/>
    <w:rsid w:val="00321B16"/>
    <w:rPr>
      <w:sz w:val="28"/>
      <w:szCs w:val="28"/>
      <w:lang w:val="uk-UA" w:bidi="ar-SA"/>
    </w:rPr>
  </w:style>
  <w:style w:type="character" w:customStyle="1" w:styleId="aa">
    <w:name w:val="Знак Знак"/>
    <w:locked/>
    <w:rsid w:val="00695EA5"/>
    <w:rPr>
      <w:sz w:val="28"/>
      <w:szCs w:val="28"/>
      <w:lang w:val="uk-UA" w:bidi="ar-SA"/>
    </w:rPr>
  </w:style>
  <w:style w:type="character" w:customStyle="1" w:styleId="rvts82">
    <w:name w:val="rvts82"/>
    <w:basedOn w:val="a0"/>
    <w:rsid w:val="00695EA5"/>
  </w:style>
  <w:style w:type="character" w:customStyle="1" w:styleId="apple-converted-space">
    <w:name w:val="apple-converted-space"/>
    <w:basedOn w:val="a0"/>
    <w:rsid w:val="00695EA5"/>
  </w:style>
  <w:style w:type="paragraph" w:styleId="ab">
    <w:name w:val="Balloon Text"/>
    <w:basedOn w:val="a"/>
    <w:link w:val="ac"/>
    <w:rsid w:val="00FA023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A023F"/>
    <w:rPr>
      <w:rFonts w:ascii="Tahoma" w:hAnsi="Tahoma" w:cs="Tahoma"/>
      <w:sz w:val="16"/>
      <w:szCs w:val="16"/>
    </w:rPr>
  </w:style>
  <w:style w:type="paragraph" w:customStyle="1" w:styleId="ad">
    <w:name w:val="Нормальний текст"/>
    <w:basedOn w:val="a"/>
    <w:rsid w:val="007B590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e">
    <w:name w:val="Body Text Indent"/>
    <w:basedOn w:val="a"/>
    <w:link w:val="af"/>
    <w:rsid w:val="00F32F2E"/>
    <w:pPr>
      <w:spacing w:after="120"/>
      <w:ind w:left="283"/>
    </w:pPr>
    <w:rPr>
      <w:sz w:val="24"/>
      <w:lang w:val="ru-RU" w:eastAsia="ru-RU"/>
    </w:rPr>
  </w:style>
  <w:style w:type="character" w:customStyle="1" w:styleId="af">
    <w:name w:val="Основной текст с отступом Знак"/>
    <w:link w:val="ae"/>
    <w:rsid w:val="00F32F2E"/>
    <w:rPr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F32F2E"/>
    <w:pPr>
      <w:ind w:left="720"/>
      <w:contextualSpacing/>
    </w:pPr>
    <w:rPr>
      <w:rFonts w:eastAsia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1F1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0DD"/>
    <w:rPr>
      <w:sz w:val="28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5041F1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F7022"/>
    <w:pPr>
      <w:tabs>
        <w:tab w:val="center" w:pos="4819"/>
        <w:tab w:val="right" w:pos="9639"/>
      </w:tabs>
    </w:pPr>
  </w:style>
  <w:style w:type="paragraph" w:styleId="a5">
    <w:name w:val="footer"/>
    <w:basedOn w:val="a"/>
    <w:rsid w:val="001F7022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1F7022"/>
  </w:style>
  <w:style w:type="paragraph" w:customStyle="1" w:styleId="a7">
    <w:name w:val="Содержимое таблицы"/>
    <w:basedOn w:val="a"/>
    <w:rsid w:val="00B14E04"/>
    <w:pPr>
      <w:suppressLineNumbers/>
      <w:suppressAutoHyphens/>
    </w:pPr>
    <w:rPr>
      <w:sz w:val="24"/>
      <w:lang w:val="ru-RU" w:eastAsia="ar-SA"/>
    </w:rPr>
  </w:style>
  <w:style w:type="paragraph" w:styleId="a8">
    <w:name w:val="Body Text"/>
    <w:basedOn w:val="a"/>
    <w:link w:val="a9"/>
    <w:rsid w:val="00321B16"/>
    <w:pPr>
      <w:jc w:val="both"/>
    </w:pPr>
    <w:rPr>
      <w:szCs w:val="28"/>
    </w:rPr>
  </w:style>
  <w:style w:type="character" w:customStyle="1" w:styleId="a9">
    <w:name w:val="Основной текст Знак"/>
    <w:link w:val="a8"/>
    <w:rsid w:val="00321B16"/>
    <w:rPr>
      <w:sz w:val="28"/>
      <w:szCs w:val="28"/>
      <w:lang w:val="uk-UA" w:bidi="ar-SA"/>
    </w:rPr>
  </w:style>
  <w:style w:type="character" w:customStyle="1" w:styleId="aa">
    <w:name w:val="Знак Знак"/>
    <w:locked/>
    <w:rsid w:val="00695EA5"/>
    <w:rPr>
      <w:sz w:val="28"/>
      <w:szCs w:val="28"/>
      <w:lang w:val="uk-UA" w:bidi="ar-SA"/>
    </w:rPr>
  </w:style>
  <w:style w:type="character" w:customStyle="1" w:styleId="rvts82">
    <w:name w:val="rvts82"/>
    <w:basedOn w:val="a0"/>
    <w:rsid w:val="00695EA5"/>
  </w:style>
  <w:style w:type="character" w:customStyle="1" w:styleId="apple-converted-space">
    <w:name w:val="apple-converted-space"/>
    <w:basedOn w:val="a0"/>
    <w:rsid w:val="00695EA5"/>
  </w:style>
  <w:style w:type="paragraph" w:styleId="ab">
    <w:name w:val="Balloon Text"/>
    <w:basedOn w:val="a"/>
    <w:link w:val="ac"/>
    <w:rsid w:val="00FA023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A023F"/>
    <w:rPr>
      <w:rFonts w:ascii="Tahoma" w:hAnsi="Tahoma" w:cs="Tahoma"/>
      <w:sz w:val="16"/>
      <w:szCs w:val="16"/>
    </w:rPr>
  </w:style>
  <w:style w:type="paragraph" w:customStyle="1" w:styleId="ad">
    <w:name w:val="Нормальний текст"/>
    <w:basedOn w:val="a"/>
    <w:rsid w:val="007B590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e">
    <w:name w:val="Body Text Indent"/>
    <w:basedOn w:val="a"/>
    <w:link w:val="af"/>
    <w:rsid w:val="00F32F2E"/>
    <w:pPr>
      <w:spacing w:after="120"/>
      <w:ind w:left="283"/>
    </w:pPr>
    <w:rPr>
      <w:sz w:val="24"/>
      <w:lang w:val="ru-RU" w:eastAsia="ru-RU"/>
    </w:rPr>
  </w:style>
  <w:style w:type="character" w:customStyle="1" w:styleId="af">
    <w:name w:val="Основной текст с отступом Знак"/>
    <w:link w:val="ae"/>
    <w:rsid w:val="00F32F2E"/>
    <w:rPr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F32F2E"/>
    <w:pPr>
      <w:ind w:left="720"/>
      <w:contextualSpacing/>
    </w:pPr>
    <w:rPr>
      <w:rFonts w:eastAsia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1F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995_6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3555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pracya1</Company>
  <LinksUpToDate>false</LinksUpToDate>
  <CharactersWithSpaces>23773</CharactersWithSpaces>
  <SharedDoc>false</SharedDoc>
  <HLinks>
    <vt:vector size="6" baseType="variant">
      <vt:variant>
        <vt:i4>4194362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http://zakon4.rada.gov.ua/laws/show/995_669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sobes</dc:creator>
  <cp:lastModifiedBy>User</cp:lastModifiedBy>
  <cp:revision>3</cp:revision>
  <cp:lastPrinted>2016-07-05T10:00:00Z</cp:lastPrinted>
  <dcterms:created xsi:type="dcterms:W3CDTF">2019-04-18T13:18:00Z</dcterms:created>
  <dcterms:modified xsi:type="dcterms:W3CDTF">2019-04-18T13:20:00Z</dcterms:modified>
</cp:coreProperties>
</file>